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2D35" w14:textId="77777777" w:rsidR="000334F8" w:rsidRDefault="005268C2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ACTA 1</w:t>
      </w:r>
    </w:p>
    <w:p w14:paraId="59500BAA" w14:textId="77777777" w:rsidR="000334F8" w:rsidRDefault="005268C2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PERSONAL BAREMACIÓN</w:t>
      </w:r>
    </w:p>
    <w:p w14:paraId="6EDC688C" w14:textId="77777777" w:rsidR="000334F8" w:rsidRDefault="000334F8">
      <w:pPr>
        <w:pStyle w:val="Standard"/>
        <w:rPr>
          <w:rFonts w:hint="eastAsia"/>
        </w:rPr>
      </w:pPr>
    </w:p>
    <w:p w14:paraId="18A3C35D" w14:textId="491A3C47" w:rsidR="000334F8" w:rsidRDefault="005268C2">
      <w:pPr>
        <w:pStyle w:val="Standard"/>
        <w:jc w:val="center"/>
        <w:rPr>
          <w:rFonts w:hint="eastAsia"/>
          <w:u w:val="single"/>
        </w:rPr>
      </w:pPr>
      <w:r>
        <w:rPr>
          <w:u w:val="single"/>
        </w:rPr>
        <w:t xml:space="preserve"> CALIFICACIÓN DE LOS CANDIDATOS A PERSONAL </w:t>
      </w:r>
      <w:r w:rsidR="00446FD1">
        <w:rPr>
          <w:u w:val="single"/>
        </w:rPr>
        <w:t>DOCENTE PROYECTO ET FORMEM 2ª ETAPA</w:t>
      </w:r>
    </w:p>
    <w:p w14:paraId="5D8A8E0A" w14:textId="77777777" w:rsidR="000334F8" w:rsidRDefault="000334F8">
      <w:pPr>
        <w:pStyle w:val="Standard"/>
        <w:rPr>
          <w:rFonts w:hint="eastAsia"/>
        </w:rPr>
      </w:pPr>
    </w:p>
    <w:p w14:paraId="27780BDF" w14:textId="77777777" w:rsidR="000334F8" w:rsidRDefault="000334F8">
      <w:pPr>
        <w:pStyle w:val="Standard"/>
        <w:rPr>
          <w:rFonts w:hint="eastAsia"/>
        </w:rPr>
      </w:pPr>
    </w:p>
    <w:p w14:paraId="436C359D" w14:textId="77777777" w:rsidR="000334F8" w:rsidRPr="00D55280" w:rsidRDefault="005268C2">
      <w:pPr>
        <w:pStyle w:val="Standard"/>
        <w:rPr>
          <w:rFonts w:hint="eastAsia"/>
        </w:rPr>
      </w:pPr>
      <w:r w:rsidRPr="00D55280">
        <w:t xml:space="preserve">ENTIDAD PROMOTORA: </w:t>
      </w:r>
      <w:r w:rsidR="00D55280" w:rsidRPr="00D55280">
        <w:rPr>
          <w:iCs/>
        </w:rPr>
        <w:t>AYUNTAMIENTO BENLLOC</w:t>
      </w:r>
    </w:p>
    <w:p w14:paraId="2951AC71" w14:textId="77777777" w:rsidR="000334F8" w:rsidRPr="00D55280" w:rsidRDefault="005268C2">
      <w:pPr>
        <w:pStyle w:val="Standard"/>
        <w:rPr>
          <w:rFonts w:hint="eastAsia"/>
        </w:rPr>
      </w:pPr>
      <w:r w:rsidRPr="00D55280">
        <w:t xml:space="preserve">PROYECTO: </w:t>
      </w:r>
      <w:r w:rsidR="00D55280" w:rsidRPr="00D55280">
        <w:rPr>
          <w:iCs/>
        </w:rPr>
        <w:t>ET FORMEM 2021</w:t>
      </w:r>
    </w:p>
    <w:p w14:paraId="3D512DD0" w14:textId="77777777" w:rsidR="000334F8" w:rsidRPr="00D55280" w:rsidRDefault="005268C2">
      <w:pPr>
        <w:pStyle w:val="Standard"/>
        <w:rPr>
          <w:rFonts w:hint="eastAsia"/>
        </w:rPr>
      </w:pPr>
      <w:r w:rsidRPr="00D55280">
        <w:t xml:space="preserve">EXPEDIENTE: </w:t>
      </w:r>
      <w:r w:rsidR="00D55280" w:rsidRPr="00D55280">
        <w:rPr>
          <w:iCs/>
        </w:rPr>
        <w:t>FETF2/2021/1/12</w:t>
      </w:r>
    </w:p>
    <w:p w14:paraId="6E575854" w14:textId="77777777" w:rsidR="000334F8" w:rsidRPr="00D55280" w:rsidRDefault="005268C2">
      <w:pPr>
        <w:pStyle w:val="Standard"/>
        <w:rPr>
          <w:rFonts w:hint="eastAsia"/>
        </w:rPr>
      </w:pPr>
      <w:r w:rsidRPr="00D55280">
        <w:t xml:space="preserve">LOCALIDAD: </w:t>
      </w:r>
      <w:r w:rsidR="00D55280" w:rsidRPr="00D55280">
        <w:rPr>
          <w:iCs/>
        </w:rPr>
        <w:t>BENLLOC</w:t>
      </w:r>
    </w:p>
    <w:p w14:paraId="27E49191" w14:textId="77777777" w:rsidR="000334F8" w:rsidRDefault="000334F8">
      <w:pPr>
        <w:pStyle w:val="Standard"/>
        <w:rPr>
          <w:rFonts w:hint="eastAsia"/>
        </w:rPr>
      </w:pPr>
    </w:p>
    <w:p w14:paraId="06B135AE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57650B0F" w14:textId="77777777" w:rsidR="000334F8" w:rsidRPr="00D55280" w:rsidRDefault="005268C2">
      <w:pPr>
        <w:pStyle w:val="Standard"/>
        <w:jc w:val="both"/>
        <w:rPr>
          <w:rFonts w:hint="eastAsia"/>
        </w:rPr>
      </w:pPr>
      <w:proofErr w:type="spellStart"/>
      <w:r w:rsidRPr="00D55280">
        <w:t>En</w:t>
      </w:r>
      <w:proofErr w:type="spellEnd"/>
      <w:r w:rsidRPr="00D55280">
        <w:t xml:space="preserve"> </w:t>
      </w:r>
      <w:proofErr w:type="spellStart"/>
      <w:r w:rsidR="00D55280" w:rsidRPr="00D55280">
        <w:rPr>
          <w:iCs/>
        </w:rPr>
        <w:t>Benlloc</w:t>
      </w:r>
      <w:proofErr w:type="spellEnd"/>
      <w:r w:rsidRPr="00D55280">
        <w:t xml:space="preserve">, a </w:t>
      </w:r>
      <w:r w:rsidR="00D55280" w:rsidRPr="00D55280">
        <w:rPr>
          <w:iCs/>
        </w:rPr>
        <w:t>1 de mayo de 2021</w:t>
      </w:r>
      <w:r w:rsidRPr="00D55280">
        <w:t xml:space="preserve">, </w:t>
      </w:r>
      <w:proofErr w:type="spellStart"/>
      <w:r w:rsidR="00D55280" w:rsidRPr="00D55280">
        <w:t>siendo</w:t>
      </w:r>
      <w:proofErr w:type="spellEnd"/>
      <w:r w:rsidR="00D55280" w:rsidRPr="00D55280">
        <w:t xml:space="preserve"> las 10:00 h., </w:t>
      </w:r>
      <w:proofErr w:type="spellStart"/>
      <w:r w:rsidRPr="00D55280">
        <w:t>en</w:t>
      </w:r>
      <w:proofErr w:type="spellEnd"/>
      <w:r w:rsidRPr="00D55280">
        <w:t xml:space="preserve"> </w:t>
      </w:r>
      <w:proofErr w:type="spellStart"/>
      <w:r w:rsidRPr="00D55280">
        <w:t>cumplimiento</w:t>
      </w:r>
      <w:proofErr w:type="spellEnd"/>
      <w:r w:rsidRPr="00D55280">
        <w:t xml:space="preserve"> de los </w:t>
      </w:r>
      <w:proofErr w:type="spellStart"/>
      <w:r w:rsidRPr="00D55280">
        <w:t>dispuesto</w:t>
      </w:r>
      <w:proofErr w:type="spellEnd"/>
      <w:r w:rsidRPr="00D55280">
        <w:t xml:space="preserve"> </w:t>
      </w:r>
      <w:proofErr w:type="spellStart"/>
      <w:r w:rsidRPr="00D55280">
        <w:t>en</w:t>
      </w:r>
      <w:proofErr w:type="spellEnd"/>
      <w:r w:rsidRPr="00D55280">
        <w:t xml:space="preserve"> los </w:t>
      </w:r>
      <w:proofErr w:type="spellStart"/>
      <w:r w:rsidRPr="00D55280">
        <w:t>artículos</w:t>
      </w:r>
      <w:proofErr w:type="spellEnd"/>
      <w:r w:rsidRPr="00D55280">
        <w:t xml:space="preserve"> </w:t>
      </w:r>
      <w:r w:rsidR="00D55280" w:rsidRPr="00D55280">
        <w:rPr>
          <w:iCs/>
        </w:rPr>
        <w:t>10, 11 y 12</w:t>
      </w:r>
      <w:r w:rsidRPr="00D55280">
        <w:t xml:space="preserve"> de la Orden </w:t>
      </w:r>
      <w:r w:rsidR="00D55280" w:rsidRPr="00D55280">
        <w:rPr>
          <w:iCs/>
        </w:rPr>
        <w:t>14/2017</w:t>
      </w:r>
      <w:r w:rsidRPr="00D55280">
        <w:t xml:space="preserve"> de </w:t>
      </w:r>
      <w:r w:rsidR="00D55280" w:rsidRPr="00D55280">
        <w:rPr>
          <w:iCs/>
        </w:rPr>
        <w:t xml:space="preserve">17 de </w:t>
      </w:r>
      <w:proofErr w:type="spellStart"/>
      <w:r w:rsidR="00D55280" w:rsidRPr="00D55280">
        <w:rPr>
          <w:iCs/>
        </w:rPr>
        <w:t>julio</w:t>
      </w:r>
      <w:proofErr w:type="spellEnd"/>
      <w:r w:rsidRPr="00D55280">
        <w:t xml:space="preserve">, de la </w:t>
      </w:r>
      <w:proofErr w:type="spellStart"/>
      <w:r w:rsidRPr="00D55280">
        <w:t>Conselleria</w:t>
      </w:r>
      <w:proofErr w:type="spellEnd"/>
      <w:r w:rsidRPr="00D55280">
        <w:t xml:space="preserve"> de </w:t>
      </w:r>
      <w:proofErr w:type="spellStart"/>
      <w:r w:rsidRPr="00D55280">
        <w:t>Economía</w:t>
      </w:r>
      <w:proofErr w:type="spellEnd"/>
      <w:r w:rsidRPr="00D55280">
        <w:t xml:space="preserve"> </w:t>
      </w:r>
      <w:proofErr w:type="spellStart"/>
      <w:r w:rsidRPr="00D55280">
        <w:t>Sostenible</w:t>
      </w:r>
      <w:proofErr w:type="spellEnd"/>
      <w:r w:rsidRPr="00D55280">
        <w:t xml:space="preserve">, </w:t>
      </w:r>
      <w:proofErr w:type="spellStart"/>
      <w:r w:rsidRPr="00D55280">
        <w:t>Sectores</w:t>
      </w:r>
      <w:proofErr w:type="spellEnd"/>
      <w:r w:rsidRPr="00D55280">
        <w:t xml:space="preserve"> </w:t>
      </w:r>
      <w:proofErr w:type="spellStart"/>
      <w:r w:rsidRPr="00D55280">
        <w:t>Productivos</w:t>
      </w:r>
      <w:proofErr w:type="spellEnd"/>
      <w:r w:rsidRPr="00D55280">
        <w:t xml:space="preserve">, Comercio y </w:t>
      </w:r>
      <w:proofErr w:type="spellStart"/>
      <w:r w:rsidRPr="00D55280">
        <w:t>Trabajo</w:t>
      </w:r>
      <w:proofErr w:type="spellEnd"/>
      <w:r w:rsidRPr="00D55280">
        <w:t xml:space="preserve">, por la que se </w:t>
      </w:r>
      <w:proofErr w:type="spellStart"/>
      <w:r w:rsidRPr="00D55280">
        <w:t>aprueban</w:t>
      </w:r>
      <w:proofErr w:type="spellEnd"/>
      <w:r w:rsidRPr="00D55280">
        <w:t xml:space="preserve"> las bases </w:t>
      </w:r>
      <w:proofErr w:type="spellStart"/>
      <w:r w:rsidRPr="00D55280">
        <w:t>reguladoras</w:t>
      </w:r>
      <w:proofErr w:type="spellEnd"/>
      <w:r w:rsidRPr="00D55280">
        <w:t xml:space="preserve"> y se </w:t>
      </w:r>
      <w:proofErr w:type="spellStart"/>
      <w:r w:rsidRPr="00D55280">
        <w:t>determina</w:t>
      </w:r>
      <w:proofErr w:type="spellEnd"/>
      <w:r w:rsidRPr="00D55280">
        <w:t xml:space="preserve"> el </w:t>
      </w:r>
      <w:proofErr w:type="spellStart"/>
      <w:r w:rsidRPr="00D55280">
        <w:t>programa</w:t>
      </w:r>
      <w:proofErr w:type="spellEnd"/>
      <w:r w:rsidRPr="00D55280">
        <w:t xml:space="preserve"> </w:t>
      </w:r>
      <w:proofErr w:type="spellStart"/>
      <w:r w:rsidRPr="00D55280">
        <w:t>mixto</w:t>
      </w:r>
      <w:proofErr w:type="spellEnd"/>
      <w:r w:rsidRPr="00D55280">
        <w:t xml:space="preserve"> de </w:t>
      </w:r>
      <w:proofErr w:type="spellStart"/>
      <w:r w:rsidRPr="00D55280">
        <w:t>empleo-formación</w:t>
      </w:r>
      <w:proofErr w:type="spellEnd"/>
      <w:r w:rsidRPr="00D55280">
        <w:t xml:space="preserve"> </w:t>
      </w:r>
      <w:r w:rsidR="00D55280" w:rsidRPr="00D55280">
        <w:rPr>
          <w:iCs/>
        </w:rPr>
        <w:t>ET FORMEM</w:t>
      </w:r>
      <w:r w:rsidRPr="00D55280">
        <w:t xml:space="preserve"> (DOCV num. </w:t>
      </w:r>
      <w:r w:rsidR="00D55280" w:rsidRPr="00D55280">
        <w:rPr>
          <w:iCs/>
        </w:rPr>
        <w:t>8761</w:t>
      </w:r>
      <w:r w:rsidRPr="00D55280">
        <w:t xml:space="preserve">, de </w:t>
      </w:r>
      <w:r w:rsidR="00D55280" w:rsidRPr="00D55280">
        <w:rPr>
          <w:iCs/>
        </w:rPr>
        <w:t xml:space="preserve">13 de </w:t>
      </w:r>
      <w:proofErr w:type="spellStart"/>
      <w:r w:rsidR="00D55280" w:rsidRPr="00D55280">
        <w:rPr>
          <w:iCs/>
        </w:rPr>
        <w:t>marzo</w:t>
      </w:r>
      <w:proofErr w:type="spellEnd"/>
      <w:r w:rsidR="00D55280" w:rsidRPr="00D55280">
        <w:rPr>
          <w:iCs/>
        </w:rPr>
        <w:t xml:space="preserve"> de 2020</w:t>
      </w:r>
      <w:r w:rsidRPr="00D55280">
        <w:t xml:space="preserve">), se </w:t>
      </w:r>
      <w:proofErr w:type="spellStart"/>
      <w:r w:rsidRPr="00D55280">
        <w:t>reúne</w:t>
      </w:r>
      <w:proofErr w:type="spellEnd"/>
      <w:r w:rsidRPr="00D55280">
        <w:t xml:space="preserve"> el </w:t>
      </w:r>
      <w:proofErr w:type="spellStart"/>
      <w:r w:rsidRPr="00D55280">
        <w:t>grupo</w:t>
      </w:r>
      <w:proofErr w:type="spellEnd"/>
      <w:r w:rsidRPr="00D55280">
        <w:t xml:space="preserve"> de </w:t>
      </w:r>
      <w:proofErr w:type="spellStart"/>
      <w:r w:rsidRPr="00D55280">
        <w:t>trabajo</w:t>
      </w:r>
      <w:proofErr w:type="spellEnd"/>
      <w:r w:rsidRPr="00D55280">
        <w:t xml:space="preserve"> </w:t>
      </w:r>
      <w:proofErr w:type="spellStart"/>
      <w:r w:rsidRPr="00D55280">
        <w:t>mixto</w:t>
      </w:r>
      <w:proofErr w:type="spellEnd"/>
      <w:r w:rsidRPr="00D55280">
        <w:t xml:space="preserve"> de </w:t>
      </w:r>
      <w:proofErr w:type="spellStart"/>
      <w:r w:rsidRPr="00D55280">
        <w:t>carácter</w:t>
      </w:r>
      <w:proofErr w:type="spellEnd"/>
      <w:r w:rsidRPr="00D55280">
        <w:t xml:space="preserve"> </w:t>
      </w:r>
      <w:proofErr w:type="spellStart"/>
      <w:r w:rsidRPr="00D55280">
        <w:t>paritario</w:t>
      </w:r>
      <w:proofErr w:type="spellEnd"/>
      <w:r w:rsidRPr="00D55280">
        <w:t xml:space="preserve">, </w:t>
      </w:r>
      <w:proofErr w:type="spellStart"/>
      <w:r w:rsidRPr="00D55280">
        <w:t>como</w:t>
      </w:r>
      <w:proofErr w:type="spellEnd"/>
      <w:r w:rsidRPr="00D55280">
        <w:t xml:space="preserve"> </w:t>
      </w:r>
      <w:proofErr w:type="spellStart"/>
      <w:r w:rsidRPr="00D55280">
        <w:t>órgano</w:t>
      </w:r>
      <w:proofErr w:type="spellEnd"/>
      <w:r w:rsidRPr="00D55280">
        <w:t xml:space="preserve"> </w:t>
      </w:r>
      <w:proofErr w:type="spellStart"/>
      <w:r w:rsidRPr="00D55280">
        <w:t>colegiado</w:t>
      </w:r>
      <w:proofErr w:type="spellEnd"/>
      <w:r w:rsidRPr="00D55280">
        <w:t xml:space="preserve"> para </w:t>
      </w:r>
      <w:proofErr w:type="spellStart"/>
      <w:r w:rsidRPr="00D55280">
        <w:t>efectuar</w:t>
      </w:r>
      <w:proofErr w:type="spellEnd"/>
      <w:r w:rsidRPr="00D55280">
        <w:t xml:space="preserve"> la </w:t>
      </w:r>
      <w:proofErr w:type="spellStart"/>
      <w:r w:rsidRPr="00D55280">
        <w:t>valoración</w:t>
      </w:r>
      <w:proofErr w:type="spellEnd"/>
      <w:r w:rsidRPr="00D55280">
        <w:t xml:space="preserve"> del </w:t>
      </w:r>
      <w:proofErr w:type="spellStart"/>
      <w:r w:rsidRPr="00D55280">
        <w:rPr>
          <w:b/>
          <w:bCs/>
        </w:rPr>
        <w:t>proceso</w:t>
      </w:r>
      <w:proofErr w:type="spellEnd"/>
      <w:r w:rsidRPr="00D55280">
        <w:rPr>
          <w:b/>
          <w:bCs/>
        </w:rPr>
        <w:t xml:space="preserve"> </w:t>
      </w:r>
      <w:proofErr w:type="spellStart"/>
      <w:r w:rsidRPr="00D55280">
        <w:rPr>
          <w:b/>
          <w:bCs/>
        </w:rPr>
        <w:t>selectivo</w:t>
      </w:r>
      <w:proofErr w:type="spellEnd"/>
      <w:r w:rsidRPr="00D55280">
        <w:rPr>
          <w:b/>
          <w:bCs/>
        </w:rPr>
        <w:t xml:space="preserve"> </w:t>
      </w:r>
      <w:proofErr w:type="spellStart"/>
      <w:r w:rsidRPr="00D55280">
        <w:rPr>
          <w:b/>
          <w:bCs/>
        </w:rPr>
        <w:t>en</w:t>
      </w:r>
      <w:proofErr w:type="spellEnd"/>
      <w:r w:rsidRPr="00D55280">
        <w:rPr>
          <w:b/>
          <w:bCs/>
        </w:rPr>
        <w:t xml:space="preserve"> </w:t>
      </w:r>
      <w:proofErr w:type="spellStart"/>
      <w:r w:rsidRPr="00D55280">
        <w:rPr>
          <w:b/>
          <w:bCs/>
        </w:rPr>
        <w:t>aquellas</w:t>
      </w:r>
      <w:proofErr w:type="spellEnd"/>
      <w:r w:rsidRPr="00D55280">
        <w:rPr>
          <w:b/>
          <w:bCs/>
        </w:rPr>
        <w:t xml:space="preserve"> </w:t>
      </w:r>
      <w:proofErr w:type="spellStart"/>
      <w:r w:rsidRPr="00D55280">
        <w:rPr>
          <w:b/>
          <w:bCs/>
        </w:rPr>
        <w:t>categorías</w:t>
      </w:r>
      <w:proofErr w:type="spellEnd"/>
      <w:r w:rsidRPr="00D55280">
        <w:rPr>
          <w:b/>
          <w:bCs/>
        </w:rPr>
        <w:t xml:space="preserve"> </w:t>
      </w:r>
      <w:proofErr w:type="spellStart"/>
      <w:r w:rsidRPr="00D55280">
        <w:rPr>
          <w:b/>
          <w:bCs/>
        </w:rPr>
        <w:t>profesionales</w:t>
      </w:r>
      <w:proofErr w:type="spellEnd"/>
      <w:r w:rsidRPr="00D55280">
        <w:rPr>
          <w:b/>
          <w:bCs/>
        </w:rPr>
        <w:t xml:space="preserve"> </w:t>
      </w:r>
      <w:proofErr w:type="spellStart"/>
      <w:r w:rsidRPr="00D55280">
        <w:rPr>
          <w:b/>
          <w:bCs/>
        </w:rPr>
        <w:t>convocadas</w:t>
      </w:r>
      <w:proofErr w:type="spellEnd"/>
      <w:r w:rsidRPr="00D55280">
        <w:rPr>
          <w:b/>
          <w:bCs/>
        </w:rPr>
        <w:t xml:space="preserve"> para el </w:t>
      </w:r>
      <w:proofErr w:type="spellStart"/>
      <w:r w:rsidRPr="00D55280">
        <w:rPr>
          <w:b/>
          <w:bCs/>
        </w:rPr>
        <w:t>desarrollo</w:t>
      </w:r>
      <w:proofErr w:type="spellEnd"/>
      <w:r w:rsidRPr="00D55280">
        <w:rPr>
          <w:b/>
          <w:bCs/>
        </w:rPr>
        <w:t xml:space="preserve"> del Proyecto</w:t>
      </w:r>
      <w:r w:rsidRPr="00D55280">
        <w:t xml:space="preserve"> </w:t>
      </w:r>
      <w:r w:rsidR="00D55280" w:rsidRPr="00D55280">
        <w:rPr>
          <w:iCs/>
        </w:rPr>
        <w:t>ET FORMEM 2021</w:t>
      </w:r>
      <w:r w:rsidRPr="00D55280">
        <w:t xml:space="preserve">, </w:t>
      </w:r>
      <w:proofErr w:type="spellStart"/>
      <w:r w:rsidRPr="00D55280">
        <w:t>expediente</w:t>
      </w:r>
      <w:proofErr w:type="spellEnd"/>
      <w:r w:rsidRPr="00D55280">
        <w:t xml:space="preserve"> </w:t>
      </w:r>
      <w:proofErr w:type="spellStart"/>
      <w:r w:rsidRPr="00D55280">
        <w:t>número</w:t>
      </w:r>
      <w:proofErr w:type="spellEnd"/>
      <w:r w:rsidRPr="00D55280">
        <w:t xml:space="preserve"> </w:t>
      </w:r>
      <w:r w:rsidR="00D55280" w:rsidRPr="00D55280">
        <w:rPr>
          <w:iCs/>
        </w:rPr>
        <w:t>FETF2/2021/1/12</w:t>
      </w:r>
      <w:r w:rsidRPr="00D55280">
        <w:rPr>
          <w:iCs/>
        </w:rPr>
        <w:t xml:space="preserve">, </w:t>
      </w:r>
      <w:proofErr w:type="spellStart"/>
      <w:r w:rsidRPr="00D55280">
        <w:t>integrado</w:t>
      </w:r>
      <w:proofErr w:type="spellEnd"/>
      <w:r w:rsidRPr="00D55280">
        <w:t xml:space="preserve"> por los </w:t>
      </w:r>
      <w:proofErr w:type="spellStart"/>
      <w:r w:rsidRPr="00D55280">
        <w:t>siguientes</w:t>
      </w:r>
      <w:proofErr w:type="spellEnd"/>
      <w:r w:rsidRPr="00D55280">
        <w:t xml:space="preserve"> </w:t>
      </w:r>
      <w:proofErr w:type="spellStart"/>
      <w:r w:rsidRPr="00D55280">
        <w:t>miembros</w:t>
      </w:r>
      <w:proofErr w:type="spellEnd"/>
      <w:r w:rsidRPr="00D55280">
        <w:t>:</w:t>
      </w:r>
    </w:p>
    <w:p w14:paraId="5A6616CA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19852325" w14:textId="77777777" w:rsidR="000334F8" w:rsidRDefault="005268C2">
      <w:pPr>
        <w:pStyle w:val="Standard"/>
        <w:ind w:hanging="11"/>
        <w:jc w:val="both"/>
        <w:rPr>
          <w:rFonts w:hint="eastAsia"/>
        </w:rPr>
      </w:pP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representación</w:t>
      </w:r>
      <w:proofErr w:type="spellEnd"/>
      <w:r>
        <w:rPr>
          <w:u w:val="single"/>
        </w:rPr>
        <w:t xml:space="preserve"> de la </w:t>
      </w:r>
      <w:proofErr w:type="spellStart"/>
      <w:r>
        <w:rPr>
          <w:u w:val="single"/>
        </w:rPr>
        <w:t>Servicio</w:t>
      </w:r>
      <w:proofErr w:type="spellEnd"/>
      <w:r>
        <w:rPr>
          <w:u w:val="single"/>
        </w:rPr>
        <w:t xml:space="preserve"> Territorial de </w:t>
      </w:r>
      <w:proofErr w:type="spellStart"/>
      <w:r>
        <w:rPr>
          <w:u w:val="single"/>
        </w:rPr>
        <w:t>Formación</w:t>
      </w:r>
      <w:proofErr w:type="spellEnd"/>
      <w:r>
        <w:rPr>
          <w:u w:val="single"/>
        </w:rPr>
        <w:t xml:space="preserve"> para el </w:t>
      </w:r>
      <w:proofErr w:type="spellStart"/>
      <w:r>
        <w:rPr>
          <w:u w:val="single"/>
        </w:rPr>
        <w:t>Empleo</w:t>
      </w:r>
      <w:proofErr w:type="spellEnd"/>
      <w:r>
        <w:t>:</w:t>
      </w:r>
    </w:p>
    <w:p w14:paraId="23A1FB2A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182D40FE" w14:textId="77777777" w:rsidR="00D55280" w:rsidRDefault="00D55280" w:rsidP="00D55280">
      <w:pPr>
        <w:pStyle w:val="Standard"/>
        <w:ind w:left="691" w:firstLine="11"/>
        <w:jc w:val="both"/>
        <w:rPr>
          <w:rFonts w:hint="eastAsia"/>
        </w:rPr>
      </w:pPr>
      <w:r>
        <w:rPr>
          <w:rFonts w:hint="eastAsia"/>
        </w:rPr>
        <w:t xml:space="preserve">Ricardo Sancho </w:t>
      </w:r>
      <w:proofErr w:type="spellStart"/>
      <w:r>
        <w:rPr>
          <w:rFonts w:hint="eastAsia"/>
        </w:rPr>
        <w:t>Olves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calidad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Presidente</w:t>
      </w:r>
      <w:proofErr w:type="spellEnd"/>
      <w:r>
        <w:rPr>
          <w:rFonts w:hint="eastAsia"/>
        </w:rPr>
        <w:t>.</w:t>
      </w:r>
    </w:p>
    <w:p w14:paraId="1B2315BC" w14:textId="77777777" w:rsidR="00D55280" w:rsidRDefault="00D55280" w:rsidP="00D55280">
      <w:pPr>
        <w:pStyle w:val="Standard"/>
        <w:ind w:left="691" w:firstLine="11"/>
        <w:jc w:val="both"/>
        <w:rPr>
          <w:rFonts w:hint="eastAsia"/>
        </w:rPr>
      </w:pPr>
    </w:p>
    <w:p w14:paraId="2C058F63" w14:textId="77777777" w:rsidR="000334F8" w:rsidRDefault="00D55280" w:rsidP="00D55280">
      <w:pPr>
        <w:pStyle w:val="Standard"/>
        <w:ind w:left="691" w:firstLine="11"/>
        <w:jc w:val="both"/>
        <w:rPr>
          <w:rFonts w:hint="eastAsia"/>
        </w:rPr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Andr</w:t>
      </w:r>
      <w:proofErr w:type="spellEnd"/>
      <w:r w:rsidR="00AD1CFF">
        <w:rPr>
          <w:lang w:val="es-ES"/>
        </w:rPr>
        <w:t>é</w:t>
      </w:r>
      <w:r>
        <w:rPr>
          <w:rFonts w:hint="eastAsia"/>
        </w:rPr>
        <w:t>s Exp</w:t>
      </w:r>
      <w:proofErr w:type="spellStart"/>
      <w:r w:rsidR="00AD1CFF">
        <w:rPr>
          <w:lang w:val="es-ES"/>
        </w:rPr>
        <w:t>ó</w:t>
      </w:r>
      <w:r>
        <w:rPr>
          <w:rFonts w:hint="eastAsia"/>
        </w:rPr>
        <w:t>sito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Merideño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calidad</w:t>
      </w:r>
      <w:proofErr w:type="spellEnd"/>
      <w:r>
        <w:rPr>
          <w:rFonts w:hint="eastAsia"/>
        </w:rPr>
        <w:t xml:space="preserve"> de Vocal</w:t>
      </w:r>
    </w:p>
    <w:p w14:paraId="6C5A8461" w14:textId="77777777" w:rsidR="00D55280" w:rsidRDefault="00D55280" w:rsidP="00D55280">
      <w:pPr>
        <w:pStyle w:val="Standard"/>
        <w:ind w:left="691" w:firstLine="11"/>
        <w:jc w:val="both"/>
        <w:rPr>
          <w:rFonts w:hint="eastAsia"/>
        </w:rPr>
      </w:pPr>
    </w:p>
    <w:p w14:paraId="67957F03" w14:textId="77777777" w:rsidR="000334F8" w:rsidRDefault="000334F8">
      <w:pPr>
        <w:pStyle w:val="Standard"/>
        <w:ind w:firstLine="11"/>
        <w:jc w:val="both"/>
        <w:rPr>
          <w:rFonts w:hint="eastAsia"/>
          <w:u w:val="single"/>
        </w:rPr>
      </w:pPr>
    </w:p>
    <w:p w14:paraId="6D368701" w14:textId="77777777" w:rsidR="000334F8" w:rsidRDefault="005268C2">
      <w:pPr>
        <w:pStyle w:val="Standard"/>
        <w:ind w:firstLine="11"/>
        <w:jc w:val="both"/>
        <w:rPr>
          <w:rFonts w:hint="eastAsia"/>
        </w:rPr>
      </w:pP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representación</w:t>
      </w:r>
      <w:proofErr w:type="spellEnd"/>
      <w:r>
        <w:rPr>
          <w:u w:val="single"/>
        </w:rPr>
        <w:t xml:space="preserve"> del </w:t>
      </w:r>
      <w:proofErr w:type="spellStart"/>
      <w:r w:rsidR="00D55280" w:rsidRPr="00D55280">
        <w:rPr>
          <w:iCs/>
          <w:u w:val="single"/>
        </w:rPr>
        <w:t>Ayuntamiento</w:t>
      </w:r>
      <w:proofErr w:type="spellEnd"/>
      <w:r w:rsidR="00D55280" w:rsidRPr="00D55280">
        <w:rPr>
          <w:iCs/>
          <w:u w:val="single"/>
        </w:rPr>
        <w:t xml:space="preserve"> de </w:t>
      </w:r>
      <w:proofErr w:type="spellStart"/>
      <w:r w:rsidR="00D55280" w:rsidRPr="00D55280">
        <w:rPr>
          <w:iCs/>
          <w:u w:val="single"/>
        </w:rPr>
        <w:t>Benlloc</w:t>
      </w:r>
      <w:proofErr w:type="spellEnd"/>
      <w:r>
        <w:t>:</w:t>
      </w:r>
    </w:p>
    <w:p w14:paraId="5FE6274C" w14:textId="77777777" w:rsidR="000334F8" w:rsidRDefault="000334F8">
      <w:pPr>
        <w:pStyle w:val="Standard"/>
        <w:ind w:firstLine="11"/>
        <w:jc w:val="both"/>
        <w:rPr>
          <w:rFonts w:hint="eastAsia"/>
        </w:rPr>
      </w:pPr>
    </w:p>
    <w:p w14:paraId="1B7E8B38" w14:textId="77777777" w:rsidR="00D55280" w:rsidRDefault="00D55280" w:rsidP="00D55280">
      <w:pPr>
        <w:pStyle w:val="Standard"/>
        <w:ind w:firstLine="691"/>
        <w:jc w:val="both"/>
        <w:rPr>
          <w:rFonts w:hint="eastAsia"/>
        </w:rPr>
      </w:pPr>
      <w:r>
        <w:rPr>
          <w:rFonts w:hint="eastAsia"/>
        </w:rPr>
        <w:t xml:space="preserve">Clara </w:t>
      </w:r>
      <w:proofErr w:type="spellStart"/>
      <w:r>
        <w:rPr>
          <w:rFonts w:hint="eastAsia"/>
        </w:rPr>
        <w:t>Aparici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Orenga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Agente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Empleo</w:t>
      </w:r>
      <w:proofErr w:type="spellEnd"/>
      <w:r>
        <w:rPr>
          <w:rFonts w:hint="eastAsia"/>
        </w:rPr>
        <w:t xml:space="preserve"> y Desarrollo Local,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calidad</w:t>
      </w:r>
      <w:proofErr w:type="spellEnd"/>
      <w:r>
        <w:rPr>
          <w:rFonts w:hint="eastAsia"/>
        </w:rPr>
        <w:t xml:space="preserve"> de Vocal.</w:t>
      </w:r>
    </w:p>
    <w:p w14:paraId="60AF9971" w14:textId="77777777" w:rsidR="00D55280" w:rsidRDefault="00D55280" w:rsidP="00D55280">
      <w:pPr>
        <w:pStyle w:val="Standard"/>
        <w:ind w:firstLine="691"/>
        <w:jc w:val="both"/>
        <w:rPr>
          <w:rFonts w:hint="eastAsia"/>
        </w:rPr>
      </w:pPr>
    </w:p>
    <w:p w14:paraId="4B9E636F" w14:textId="77777777" w:rsidR="00D55280" w:rsidRDefault="00D55280" w:rsidP="00D55280">
      <w:pPr>
        <w:pStyle w:val="Standard"/>
        <w:ind w:firstLine="691"/>
        <w:jc w:val="both"/>
        <w:rPr>
          <w:rFonts w:hint="eastAsia"/>
        </w:rPr>
      </w:pPr>
      <w:r>
        <w:rPr>
          <w:rFonts w:hint="eastAsia"/>
        </w:rPr>
        <w:t xml:space="preserve">Graciela </w:t>
      </w:r>
      <w:proofErr w:type="spellStart"/>
      <w:r>
        <w:rPr>
          <w:rFonts w:hint="eastAsia"/>
        </w:rPr>
        <w:t>Blasco</w:t>
      </w:r>
      <w:proofErr w:type="spellEnd"/>
      <w:r>
        <w:rPr>
          <w:rFonts w:hint="eastAsia"/>
        </w:rPr>
        <w:t xml:space="preserve"> Valero, Alguacil, </w:t>
      </w:r>
      <w:proofErr w:type="spellStart"/>
      <w:r>
        <w:rPr>
          <w:rFonts w:hint="eastAsia"/>
        </w:rPr>
        <w:t>realizar</w:t>
      </w:r>
      <w:proofErr w:type="spellEnd"/>
      <w:r>
        <w:rPr>
          <w:lang w:val="es-ES"/>
        </w:rPr>
        <w:t>á</w:t>
      </w:r>
      <w:r>
        <w:rPr>
          <w:rFonts w:hint="eastAsia"/>
        </w:rPr>
        <w:t xml:space="preserve"> las </w:t>
      </w:r>
      <w:proofErr w:type="spellStart"/>
      <w:r>
        <w:rPr>
          <w:rFonts w:hint="eastAsia"/>
        </w:rPr>
        <w:t>funciones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Secretaria</w:t>
      </w:r>
      <w:proofErr w:type="spellEnd"/>
      <w:r>
        <w:rPr>
          <w:rFonts w:hint="eastAsia"/>
        </w:rPr>
        <w:t>.</w:t>
      </w:r>
    </w:p>
    <w:p w14:paraId="16597BEF" w14:textId="77777777" w:rsidR="00D55280" w:rsidRDefault="00D55280" w:rsidP="00D55280">
      <w:pPr>
        <w:pStyle w:val="Standard"/>
        <w:ind w:firstLine="691"/>
        <w:jc w:val="both"/>
        <w:rPr>
          <w:rFonts w:hint="eastAsia"/>
        </w:rPr>
      </w:pPr>
    </w:p>
    <w:p w14:paraId="01F434CD" w14:textId="77777777" w:rsidR="00D55280" w:rsidRDefault="00D55280" w:rsidP="00D55280">
      <w:pPr>
        <w:pStyle w:val="Standard"/>
        <w:ind w:firstLine="691"/>
        <w:jc w:val="both"/>
        <w:rPr>
          <w:rFonts w:hint="eastAsia"/>
        </w:rPr>
      </w:pPr>
      <w:r>
        <w:rPr>
          <w:rFonts w:hint="eastAsia"/>
        </w:rPr>
        <w:t xml:space="preserve">Laura </w:t>
      </w:r>
      <w:proofErr w:type="spellStart"/>
      <w:r>
        <w:rPr>
          <w:rFonts w:hint="eastAsia"/>
        </w:rPr>
        <w:t>Sorribas</w:t>
      </w:r>
      <w:proofErr w:type="spellEnd"/>
      <w:r>
        <w:rPr>
          <w:rFonts w:hint="eastAsia"/>
        </w:rPr>
        <w:t xml:space="preserve"> Rodriguez t</w:t>
      </w:r>
      <w:r w:rsidR="00AD1CFF">
        <w:rPr>
          <w:lang w:val="es-ES"/>
        </w:rPr>
        <w:t>é</w:t>
      </w:r>
      <w:proofErr w:type="spellStart"/>
      <w:r>
        <w:rPr>
          <w:rFonts w:hint="eastAsia"/>
        </w:rPr>
        <w:t>cnica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responsable</w:t>
      </w:r>
      <w:proofErr w:type="spellEnd"/>
      <w:r>
        <w:rPr>
          <w:rFonts w:hint="eastAsia"/>
        </w:rPr>
        <w:t xml:space="preserve"> de los </w:t>
      </w:r>
      <w:proofErr w:type="spellStart"/>
      <w:r>
        <w:rPr>
          <w:rFonts w:hint="eastAsia"/>
        </w:rPr>
        <w:t>servicios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sociales</w:t>
      </w:r>
      <w:proofErr w:type="spellEnd"/>
      <w:r>
        <w:rPr>
          <w:rFonts w:hint="eastAsia"/>
        </w:rPr>
        <w:t xml:space="preserve"> para la </w:t>
      </w:r>
      <w:proofErr w:type="spellStart"/>
      <w:r>
        <w:rPr>
          <w:rFonts w:hint="eastAsia"/>
        </w:rPr>
        <w:t>selecci</w:t>
      </w:r>
      <w:r w:rsidR="00AD1CFF">
        <w:rPr>
          <w:lang w:val="es-ES"/>
        </w:rPr>
        <w:t>ó</w:t>
      </w:r>
      <w:proofErr w:type="spellEnd"/>
      <w:r>
        <w:rPr>
          <w:rFonts w:hint="eastAsia"/>
        </w:rPr>
        <w:t>n del</w:t>
      </w:r>
    </w:p>
    <w:p w14:paraId="109A6010" w14:textId="77777777" w:rsidR="000334F8" w:rsidRDefault="00D55280" w:rsidP="00D55280">
      <w:pPr>
        <w:pStyle w:val="Standard"/>
        <w:ind w:firstLine="691"/>
        <w:jc w:val="both"/>
        <w:rPr>
          <w:rFonts w:hint="eastAsia"/>
        </w:rPr>
      </w:pPr>
      <w:proofErr w:type="spellStart"/>
      <w:r>
        <w:rPr>
          <w:rFonts w:hint="eastAsia"/>
        </w:rPr>
        <w:t>alumnado-trabajador</w:t>
      </w:r>
      <w:proofErr w:type="spellEnd"/>
      <w:r>
        <w:rPr>
          <w:rFonts w:hint="eastAsia"/>
        </w:rPr>
        <w:t xml:space="preserve"> con </w:t>
      </w:r>
      <w:proofErr w:type="spellStart"/>
      <w:r>
        <w:rPr>
          <w:rFonts w:hint="eastAsia"/>
        </w:rPr>
        <w:t>voz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pero</w:t>
      </w:r>
      <w:proofErr w:type="spellEnd"/>
      <w:r>
        <w:rPr>
          <w:rFonts w:hint="eastAsia"/>
        </w:rPr>
        <w:t xml:space="preserve"> sin </w:t>
      </w:r>
      <w:proofErr w:type="spellStart"/>
      <w:r>
        <w:rPr>
          <w:rFonts w:hint="eastAsia"/>
        </w:rPr>
        <w:t>voto</w:t>
      </w:r>
      <w:proofErr w:type="spellEnd"/>
      <w:r>
        <w:rPr>
          <w:rFonts w:hint="eastAsia"/>
        </w:rPr>
        <w:t>.</w:t>
      </w:r>
    </w:p>
    <w:p w14:paraId="0D63F326" w14:textId="77777777" w:rsidR="00D55280" w:rsidRDefault="00D55280" w:rsidP="00D55280">
      <w:pPr>
        <w:pStyle w:val="Standard"/>
        <w:ind w:firstLine="691"/>
        <w:jc w:val="both"/>
        <w:rPr>
          <w:rFonts w:hint="eastAsia"/>
        </w:rPr>
      </w:pPr>
    </w:p>
    <w:p w14:paraId="4E73BF29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4979773D" w14:textId="77777777" w:rsidR="000334F8" w:rsidRPr="00D55280" w:rsidRDefault="005268C2">
      <w:pPr>
        <w:pStyle w:val="Standard"/>
        <w:jc w:val="both"/>
        <w:rPr>
          <w:rFonts w:hint="eastAsia"/>
        </w:rPr>
      </w:pPr>
      <w:r>
        <w:t xml:space="preserve">La </w:t>
      </w:r>
      <w:proofErr w:type="spellStart"/>
      <w:r>
        <w:t>relación</w:t>
      </w:r>
      <w:proofErr w:type="spellEnd"/>
      <w:r>
        <w:t xml:space="preserve"> de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r w:rsidRPr="00D55280">
        <w:t xml:space="preserve">Proyecto </w:t>
      </w:r>
      <w:r w:rsidR="00D55280" w:rsidRPr="00D55280">
        <w:rPr>
          <w:iCs/>
        </w:rPr>
        <w:t>ET FORMEM 2021</w:t>
      </w:r>
      <w:r w:rsidRPr="00D55280">
        <w:rPr>
          <w:iCs/>
        </w:rPr>
        <w:t xml:space="preserve"> son los </w:t>
      </w:r>
      <w:proofErr w:type="spellStart"/>
      <w:r w:rsidRPr="00D55280">
        <w:rPr>
          <w:iCs/>
        </w:rPr>
        <w:t>siguientes</w:t>
      </w:r>
      <w:proofErr w:type="spellEnd"/>
      <w:r w:rsidRPr="00D55280">
        <w:rPr>
          <w:iCs/>
        </w:rPr>
        <w:t>:</w:t>
      </w:r>
    </w:p>
    <w:p w14:paraId="53E035DA" w14:textId="14455139" w:rsidR="000334F8" w:rsidRPr="00D55280" w:rsidRDefault="00446FD1" w:rsidP="00446FD1">
      <w:pPr>
        <w:pStyle w:val="Standard"/>
        <w:numPr>
          <w:ilvl w:val="0"/>
          <w:numId w:val="2"/>
        </w:numPr>
        <w:jc w:val="both"/>
        <w:rPr>
          <w:rFonts w:hint="eastAsia"/>
          <w:iCs/>
        </w:rPr>
      </w:pPr>
      <w:proofErr w:type="spellStart"/>
      <w:r>
        <w:rPr>
          <w:iCs/>
        </w:rPr>
        <w:t>Docente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especialidad</w:t>
      </w:r>
      <w:proofErr w:type="spellEnd"/>
    </w:p>
    <w:p w14:paraId="5B7ECC1A" w14:textId="5EC451F4" w:rsidR="000334F8" w:rsidRDefault="00446FD1" w:rsidP="00446FD1">
      <w:pPr>
        <w:pStyle w:val="Standard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Docente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laborales</w:t>
      </w:r>
      <w:proofErr w:type="spellEnd"/>
    </w:p>
    <w:p w14:paraId="2A68EE78" w14:textId="2D1CB852" w:rsidR="000334F8" w:rsidRDefault="00446FD1" w:rsidP="00446FD1">
      <w:pPr>
        <w:pStyle w:val="Standard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Docente</w:t>
      </w:r>
      <w:proofErr w:type="spellEnd"/>
      <w:r>
        <w:t xml:space="preserve"> de </w:t>
      </w:r>
      <w:proofErr w:type="spellStart"/>
      <w:r>
        <w:t>Inglés</w:t>
      </w:r>
      <w:proofErr w:type="spellEnd"/>
    </w:p>
    <w:p w14:paraId="16913016" w14:textId="3BD3E907" w:rsidR="000334F8" w:rsidRDefault="00446FD1" w:rsidP="00446FD1">
      <w:pPr>
        <w:pStyle w:val="Standard"/>
        <w:numPr>
          <w:ilvl w:val="0"/>
          <w:numId w:val="2"/>
        </w:numPr>
        <w:jc w:val="both"/>
      </w:pPr>
      <w:proofErr w:type="spellStart"/>
      <w:r>
        <w:t>Docente</w:t>
      </w:r>
      <w:proofErr w:type="spellEnd"/>
      <w:r>
        <w:t xml:space="preserve"> de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d</w:t>
      </w:r>
      <w:r w:rsidR="00987A27">
        <w:t>iferente</w:t>
      </w:r>
      <w:proofErr w:type="spellEnd"/>
      <w:r w:rsidR="00987A27">
        <w:t xml:space="preserve"> de</w:t>
      </w:r>
      <w:r>
        <w:t xml:space="preserve"> </w:t>
      </w:r>
      <w:proofErr w:type="spellStart"/>
      <w:r>
        <w:t>inglés</w:t>
      </w:r>
      <w:proofErr w:type="spellEnd"/>
    </w:p>
    <w:p w14:paraId="61C0E35A" w14:textId="5E2419D2" w:rsidR="00446FD1" w:rsidRDefault="00446FD1" w:rsidP="00446FD1">
      <w:pPr>
        <w:pStyle w:val="Standard"/>
        <w:numPr>
          <w:ilvl w:val="0"/>
          <w:numId w:val="2"/>
        </w:numPr>
        <w:jc w:val="both"/>
        <w:rPr>
          <w:rFonts w:hint="eastAsia"/>
        </w:rPr>
      </w:pPr>
      <w:proofErr w:type="spellStart"/>
      <w:r>
        <w:t>Docente</w:t>
      </w:r>
      <w:proofErr w:type="spellEnd"/>
      <w:r>
        <w:t xml:space="preserve"> </w:t>
      </w:r>
      <w:proofErr w:type="spellStart"/>
      <w:r>
        <w:t>Alfabetización</w:t>
      </w:r>
      <w:proofErr w:type="spellEnd"/>
      <w:r>
        <w:t xml:space="preserve"> </w:t>
      </w:r>
      <w:proofErr w:type="spellStart"/>
      <w:r>
        <w:t>informática</w:t>
      </w:r>
      <w:proofErr w:type="spellEnd"/>
    </w:p>
    <w:p w14:paraId="5AEE8233" w14:textId="77777777" w:rsidR="000334F8" w:rsidRDefault="000334F8">
      <w:pPr>
        <w:pStyle w:val="Standard"/>
        <w:jc w:val="both"/>
        <w:rPr>
          <w:rFonts w:hint="eastAsia"/>
        </w:rPr>
      </w:pPr>
    </w:p>
    <w:p w14:paraId="0B05BFF0" w14:textId="6B520C22" w:rsidR="000334F8" w:rsidRDefault="005268C2">
      <w:pPr>
        <w:pStyle w:val="Standard"/>
        <w:jc w:val="both"/>
        <w:rPr>
          <w:rFonts w:hint="eastAsia"/>
        </w:rPr>
      </w:pPr>
      <w:proofErr w:type="spellStart"/>
      <w:r>
        <w:t>Realizada</w:t>
      </w:r>
      <w:proofErr w:type="spellEnd"/>
      <w:r>
        <w:t xml:space="preserve"> la </w:t>
      </w:r>
      <w:proofErr w:type="spellStart"/>
      <w:r>
        <w:t>baremación</w:t>
      </w:r>
      <w:proofErr w:type="spellEnd"/>
      <w:r>
        <w:t xml:space="preserve"> curricular de los </w:t>
      </w:r>
      <w:proofErr w:type="spellStart"/>
      <w:r>
        <w:t>candidatos</w:t>
      </w:r>
      <w:proofErr w:type="spellEnd"/>
      <w:r>
        <w:t xml:space="preserve"> a </w:t>
      </w:r>
      <w:proofErr w:type="spellStart"/>
      <w:r>
        <w:rPr>
          <w:b/>
          <w:bCs/>
        </w:rPr>
        <w:t>D</w:t>
      </w:r>
      <w:r w:rsidR="00446FD1">
        <w:rPr>
          <w:b/>
          <w:bCs/>
        </w:rPr>
        <w:t>ocente</w:t>
      </w:r>
      <w:proofErr w:type="spellEnd"/>
      <w:r w:rsidR="00446FD1">
        <w:rPr>
          <w:b/>
          <w:bCs/>
        </w:rPr>
        <w:t xml:space="preserve"> de </w:t>
      </w:r>
      <w:proofErr w:type="spellStart"/>
      <w:r w:rsidR="00446FD1">
        <w:rPr>
          <w:b/>
          <w:bCs/>
        </w:rPr>
        <w:t>especialidad</w:t>
      </w:r>
      <w:proofErr w:type="spellEnd"/>
      <w:r>
        <w:t xml:space="preserve"> del </w:t>
      </w:r>
      <w:r w:rsidR="00AD1CFF">
        <w:rPr>
          <w:iCs/>
        </w:rPr>
        <w:t xml:space="preserve">Et </w:t>
      </w:r>
      <w:proofErr w:type="spellStart"/>
      <w:r w:rsidR="00AD1CFF">
        <w:rPr>
          <w:iCs/>
        </w:rPr>
        <w:t>formem</w:t>
      </w:r>
      <w:proofErr w:type="spellEnd"/>
      <w:r>
        <w:rPr>
          <w:i/>
          <w:iCs/>
        </w:rP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,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>:</w:t>
      </w:r>
    </w:p>
    <w:p w14:paraId="76A112C1" w14:textId="77777777" w:rsidR="000334F8" w:rsidRPr="000657CA" w:rsidRDefault="000334F8">
      <w:pPr>
        <w:pStyle w:val="Standard"/>
        <w:ind w:firstLine="691"/>
        <w:jc w:val="both"/>
        <w:rPr>
          <w:rFonts w:hint="eastAsia"/>
          <w:lang w:val="es-ES"/>
        </w:rPr>
      </w:pPr>
      <w:bookmarkStart w:id="0" w:name="_Hlk71908825"/>
    </w:p>
    <w:tbl>
      <w:tblPr>
        <w:tblW w:w="957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438"/>
        <w:gridCol w:w="1380"/>
        <w:gridCol w:w="1418"/>
        <w:gridCol w:w="1395"/>
        <w:gridCol w:w="1545"/>
        <w:gridCol w:w="1664"/>
      </w:tblGrid>
      <w:tr w:rsidR="00446FD1" w14:paraId="07345A9A" w14:textId="06CD3C16" w:rsidTr="00446FD1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7BA3" w14:textId="77777777" w:rsidR="00446FD1" w:rsidRDefault="00446FD1">
            <w:pPr>
              <w:pStyle w:val="TableContents"/>
              <w:jc w:val="center"/>
              <w:rPr>
                <w:rFonts w:hint="eastAsia"/>
              </w:rPr>
            </w:pPr>
            <w:r>
              <w:t xml:space="preserve">Nº </w:t>
            </w:r>
            <w:proofErr w:type="spellStart"/>
            <w:r>
              <w:t>orden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8EA11" w14:textId="77777777" w:rsidR="00446FD1" w:rsidRDefault="00446FD1">
            <w:pPr>
              <w:pStyle w:val="TableContents"/>
              <w:jc w:val="center"/>
              <w:rPr>
                <w:rFonts w:hint="eastAsia"/>
              </w:rPr>
            </w:pPr>
            <w:r>
              <w:t>DNI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5E55C" w14:textId="1C1EF53F" w:rsidR="00446FD1" w:rsidRDefault="00446FD1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Titulación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36EF" w14:textId="3CB84D31" w:rsidR="00446FD1" w:rsidRDefault="00446FD1" w:rsidP="00446FD1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Experiencia</w:t>
            </w:r>
            <w:proofErr w:type="spellEnd"/>
            <w:r>
              <w:t xml:space="preserve"> </w:t>
            </w:r>
            <w:proofErr w:type="spellStart"/>
            <w:r>
              <w:t>Profes</w:t>
            </w:r>
            <w:proofErr w:type="spellEnd"/>
            <w:r>
              <w:t>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570D" w14:textId="5D5CE272" w:rsidR="00446FD1" w:rsidRDefault="00446FD1" w:rsidP="00446FD1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Cursos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5E6AAE" w14:textId="0E668FFA" w:rsidR="00446FD1" w:rsidRDefault="00446FD1" w:rsidP="00446FD1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Valencià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86C135" w14:textId="43E3C5EE" w:rsidR="00446FD1" w:rsidRDefault="00446FD1" w:rsidP="00446FD1">
            <w:pPr>
              <w:pStyle w:val="TableContents"/>
              <w:jc w:val="center"/>
              <w:rPr>
                <w:rFonts w:hint="eastAsia"/>
              </w:rPr>
            </w:pPr>
            <w:r>
              <w:t>Total</w:t>
            </w:r>
          </w:p>
        </w:tc>
      </w:tr>
      <w:tr w:rsidR="00446FD1" w14:paraId="54E04A96" w14:textId="1E68A4EB" w:rsidTr="00446FD1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875B" w14:textId="77777777" w:rsidR="00446FD1" w:rsidRDefault="00446FD1">
            <w:pPr>
              <w:pStyle w:val="TableContents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99DDA" w14:textId="42919C14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****9460*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8E55" w14:textId="50276CE3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0,5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406C" w14:textId="6385BC04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25E82" w14:textId="138911B1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2A2423" w14:textId="2F69A7CF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0,2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8B91CE" w14:textId="0382E441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7,7</w:t>
            </w:r>
          </w:p>
        </w:tc>
      </w:tr>
      <w:tr w:rsidR="00446FD1" w14:paraId="4420390C" w14:textId="3035DF3B" w:rsidTr="00446FD1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86" w14:textId="77777777" w:rsidR="00446FD1" w:rsidRDefault="00446FD1">
            <w:pPr>
              <w:pStyle w:val="TableContents"/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1AF7" w14:textId="3BB4C0C4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  <w:r>
              <w:t>****9808*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937BE" w14:textId="77777777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4ED5" w14:textId="2FA4D52B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  <w:r>
              <w:t>2,61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4747" w14:textId="47A1CF7D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  <w:r>
              <w:t>0,30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CBB954" w14:textId="77777777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C1A284" w14:textId="23B7D64F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  <w:r>
              <w:t>2,91</w:t>
            </w:r>
          </w:p>
        </w:tc>
      </w:tr>
      <w:bookmarkEnd w:id="0"/>
    </w:tbl>
    <w:p w14:paraId="23395B6D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6A7524CF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2B120C97" w14:textId="5E4B472E" w:rsidR="000334F8" w:rsidRDefault="005268C2">
      <w:pPr>
        <w:pStyle w:val="Standard"/>
        <w:jc w:val="both"/>
        <w:rPr>
          <w:rFonts w:hint="eastAsia"/>
        </w:rPr>
      </w:pPr>
      <w:proofErr w:type="spellStart"/>
      <w:r>
        <w:t>Realizada</w:t>
      </w:r>
      <w:proofErr w:type="spellEnd"/>
      <w:r>
        <w:t xml:space="preserve"> la </w:t>
      </w:r>
      <w:proofErr w:type="spellStart"/>
      <w:r>
        <w:t>baremación</w:t>
      </w:r>
      <w:proofErr w:type="spellEnd"/>
      <w:r>
        <w:t xml:space="preserve"> curricular de los </w:t>
      </w:r>
      <w:proofErr w:type="spellStart"/>
      <w:r>
        <w:t>candidatos</w:t>
      </w:r>
      <w:proofErr w:type="spellEnd"/>
      <w:r>
        <w:t xml:space="preserve"> a </w:t>
      </w:r>
      <w:proofErr w:type="spellStart"/>
      <w:r>
        <w:rPr>
          <w:b/>
          <w:bCs/>
        </w:rPr>
        <w:t>Docente</w:t>
      </w:r>
      <w:proofErr w:type="spellEnd"/>
      <w:r>
        <w:rPr>
          <w:b/>
          <w:bCs/>
        </w:rPr>
        <w:t xml:space="preserve"> de </w:t>
      </w:r>
      <w:proofErr w:type="spellStart"/>
      <w:r w:rsidR="00987A27">
        <w:rPr>
          <w:b/>
          <w:bCs/>
        </w:rPr>
        <w:t>prevención</w:t>
      </w:r>
      <w:proofErr w:type="spellEnd"/>
      <w:r w:rsidR="00987A27">
        <w:rPr>
          <w:b/>
          <w:bCs/>
        </w:rPr>
        <w:t xml:space="preserve"> de </w:t>
      </w:r>
      <w:proofErr w:type="spellStart"/>
      <w:r w:rsidR="00987A27">
        <w:rPr>
          <w:b/>
          <w:bCs/>
        </w:rPr>
        <w:t>riesgos</w:t>
      </w:r>
      <w:proofErr w:type="spellEnd"/>
      <w:r w:rsidR="00987A27">
        <w:rPr>
          <w:b/>
          <w:bCs/>
        </w:rPr>
        <w:t xml:space="preserve"> </w:t>
      </w:r>
      <w:proofErr w:type="spellStart"/>
      <w:r w:rsidR="00987A27">
        <w:rPr>
          <w:b/>
          <w:bCs/>
        </w:rPr>
        <w:t>laborales</w:t>
      </w:r>
      <w:proofErr w:type="spellEnd"/>
      <w:r>
        <w:t xml:space="preserve"> del </w:t>
      </w:r>
      <w:r w:rsidR="000657CA">
        <w:rPr>
          <w:iCs/>
        </w:rPr>
        <w:t xml:space="preserve">Et </w:t>
      </w:r>
      <w:proofErr w:type="spellStart"/>
      <w:r w:rsidR="000657CA">
        <w:rPr>
          <w:iCs/>
        </w:rPr>
        <w:t>formem</w:t>
      </w:r>
      <w:proofErr w:type="spellEnd"/>
      <w:r>
        <w:rPr>
          <w:i/>
          <w:iCs/>
        </w:rP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,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>:</w:t>
      </w:r>
    </w:p>
    <w:p w14:paraId="03690685" w14:textId="77777777" w:rsidR="00446FD1" w:rsidRPr="000657CA" w:rsidRDefault="00446FD1" w:rsidP="00446FD1">
      <w:pPr>
        <w:pStyle w:val="Standard"/>
        <w:ind w:firstLine="691"/>
        <w:jc w:val="both"/>
        <w:rPr>
          <w:rFonts w:hint="eastAsia"/>
          <w:lang w:val="es-ES"/>
        </w:rPr>
      </w:pPr>
    </w:p>
    <w:tbl>
      <w:tblPr>
        <w:tblW w:w="957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438"/>
        <w:gridCol w:w="1380"/>
        <w:gridCol w:w="1418"/>
        <w:gridCol w:w="1395"/>
        <w:gridCol w:w="1545"/>
        <w:gridCol w:w="1664"/>
      </w:tblGrid>
      <w:tr w:rsidR="00446FD1" w14:paraId="70AF1B9B" w14:textId="77777777" w:rsidTr="00AD2527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C021" w14:textId="77777777" w:rsidR="00446FD1" w:rsidRDefault="00446FD1" w:rsidP="00AD2527">
            <w:pPr>
              <w:pStyle w:val="TableContents"/>
              <w:jc w:val="center"/>
              <w:rPr>
                <w:rFonts w:hint="eastAsia"/>
              </w:rPr>
            </w:pPr>
            <w:bookmarkStart w:id="1" w:name="_Hlk71909618"/>
            <w:r>
              <w:t xml:space="preserve">Nº </w:t>
            </w:r>
            <w:proofErr w:type="spellStart"/>
            <w:r>
              <w:t>orden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6AB72" w14:textId="77777777" w:rsidR="00446FD1" w:rsidRDefault="00446FD1" w:rsidP="00AD2527">
            <w:pPr>
              <w:pStyle w:val="TableContents"/>
              <w:jc w:val="center"/>
              <w:rPr>
                <w:rFonts w:hint="eastAsia"/>
              </w:rPr>
            </w:pPr>
            <w:r>
              <w:t>DNI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1F2F" w14:textId="77777777" w:rsidR="00446FD1" w:rsidRDefault="00446FD1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Titulación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4822" w14:textId="77777777" w:rsidR="00446FD1" w:rsidRDefault="00446FD1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Experiencia</w:t>
            </w:r>
            <w:proofErr w:type="spellEnd"/>
            <w:r>
              <w:t xml:space="preserve"> </w:t>
            </w:r>
            <w:proofErr w:type="spellStart"/>
            <w:r>
              <w:t>Profes</w:t>
            </w:r>
            <w:proofErr w:type="spellEnd"/>
            <w:r>
              <w:t>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D1624" w14:textId="77777777" w:rsidR="00446FD1" w:rsidRDefault="00446FD1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Cursos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976276" w14:textId="77777777" w:rsidR="00446FD1" w:rsidRDefault="00446FD1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Valencià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A8F440" w14:textId="77777777" w:rsidR="00446FD1" w:rsidRDefault="00446FD1" w:rsidP="00AD2527">
            <w:pPr>
              <w:pStyle w:val="TableContents"/>
              <w:jc w:val="center"/>
              <w:rPr>
                <w:rFonts w:hint="eastAsia"/>
              </w:rPr>
            </w:pPr>
            <w:r>
              <w:t>Total</w:t>
            </w:r>
          </w:p>
        </w:tc>
      </w:tr>
      <w:tr w:rsidR="00446FD1" w14:paraId="66984874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F9C8" w14:textId="77777777" w:rsidR="00446FD1" w:rsidRDefault="00446FD1" w:rsidP="00AD2527">
            <w:pPr>
              <w:pStyle w:val="TableContents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5137F" w14:textId="014F303B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****0881*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BE8F" w14:textId="77777777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6279" w14:textId="562ECCD2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6C5D" w14:textId="7EA8494D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AFEC4D" w14:textId="4569F031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0,40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0883" w14:textId="23186A31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7,40</w:t>
            </w:r>
          </w:p>
        </w:tc>
      </w:tr>
      <w:tr w:rsidR="00446FD1" w14:paraId="70C7384A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07330" w14:textId="77777777" w:rsidR="00446FD1" w:rsidRDefault="00446FD1" w:rsidP="00AD2527">
            <w:pPr>
              <w:pStyle w:val="TableContents"/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EB9B" w14:textId="37B89CE0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****5718*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E53D3" w14:textId="77777777" w:rsidR="00446FD1" w:rsidRDefault="00446FD1" w:rsidP="00987A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C089" w14:textId="042A48D2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0,30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1D69" w14:textId="10FBF71D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0,90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C23696" w14:textId="175DDA54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0,40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B4F27C" w14:textId="690D2105" w:rsidR="00446FD1" w:rsidRDefault="00987A27" w:rsidP="00987A27">
            <w:pPr>
              <w:pStyle w:val="TableContents"/>
              <w:jc w:val="center"/>
              <w:rPr>
                <w:rFonts w:hint="eastAsia"/>
              </w:rPr>
            </w:pPr>
            <w:r>
              <w:t>1,60</w:t>
            </w:r>
          </w:p>
        </w:tc>
      </w:tr>
      <w:bookmarkEnd w:id="1"/>
    </w:tbl>
    <w:p w14:paraId="6E79CC34" w14:textId="77777777" w:rsidR="000334F8" w:rsidRPr="000657CA" w:rsidRDefault="000334F8">
      <w:pPr>
        <w:pStyle w:val="Standard"/>
        <w:ind w:firstLine="691"/>
        <w:jc w:val="both"/>
        <w:rPr>
          <w:rFonts w:hint="eastAsia"/>
          <w:lang w:val="es-ES"/>
        </w:rPr>
      </w:pPr>
    </w:p>
    <w:p w14:paraId="039BAF18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338BDDC2" w14:textId="77777777" w:rsidR="000334F8" w:rsidRDefault="000334F8">
      <w:pPr>
        <w:pStyle w:val="Standard"/>
        <w:jc w:val="both"/>
        <w:rPr>
          <w:rFonts w:hint="eastAsia"/>
        </w:rPr>
      </w:pPr>
    </w:p>
    <w:p w14:paraId="17C72150" w14:textId="6BDAA558" w:rsidR="000334F8" w:rsidRDefault="005268C2">
      <w:pPr>
        <w:pStyle w:val="Standard"/>
        <w:jc w:val="both"/>
        <w:rPr>
          <w:rFonts w:hint="eastAsia"/>
        </w:rPr>
      </w:pPr>
      <w:proofErr w:type="spellStart"/>
      <w:r>
        <w:t>Realizada</w:t>
      </w:r>
      <w:proofErr w:type="spellEnd"/>
      <w:r>
        <w:t xml:space="preserve"> la </w:t>
      </w:r>
      <w:proofErr w:type="spellStart"/>
      <w:r>
        <w:t>baremación</w:t>
      </w:r>
      <w:proofErr w:type="spellEnd"/>
      <w:r>
        <w:t xml:space="preserve"> curricular de los </w:t>
      </w:r>
      <w:proofErr w:type="spellStart"/>
      <w:r>
        <w:t>candidatos</w:t>
      </w:r>
      <w:proofErr w:type="spellEnd"/>
      <w:r>
        <w:t xml:space="preserve"> a </w:t>
      </w:r>
      <w:proofErr w:type="spellStart"/>
      <w:r w:rsidR="0094408D">
        <w:rPr>
          <w:b/>
          <w:bCs/>
        </w:rPr>
        <w:t>Docente</w:t>
      </w:r>
      <w:proofErr w:type="spellEnd"/>
      <w:r w:rsidR="0094408D">
        <w:rPr>
          <w:b/>
          <w:bCs/>
        </w:rPr>
        <w:t xml:space="preserve"> de </w:t>
      </w:r>
      <w:proofErr w:type="spellStart"/>
      <w:r w:rsidR="0094408D">
        <w:rPr>
          <w:b/>
          <w:bCs/>
        </w:rPr>
        <w:t>inglés</w:t>
      </w:r>
      <w:proofErr w:type="spellEnd"/>
      <w:r>
        <w:t xml:space="preserve"> del </w:t>
      </w:r>
      <w:r w:rsidR="000657CA">
        <w:rPr>
          <w:iCs/>
        </w:rPr>
        <w:t xml:space="preserve">Et </w:t>
      </w:r>
      <w:proofErr w:type="spellStart"/>
      <w:r w:rsidR="000657CA">
        <w:rPr>
          <w:iCs/>
        </w:rPr>
        <w:t>formem</w:t>
      </w:r>
      <w:proofErr w:type="spellEnd"/>
      <w:r>
        <w:rPr>
          <w:i/>
          <w:iCs/>
        </w:rP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,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>:</w:t>
      </w:r>
    </w:p>
    <w:p w14:paraId="5B4C69D1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tbl>
      <w:tblPr>
        <w:tblW w:w="957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438"/>
        <w:gridCol w:w="1380"/>
        <w:gridCol w:w="1418"/>
        <w:gridCol w:w="1395"/>
        <w:gridCol w:w="1545"/>
        <w:gridCol w:w="1664"/>
      </w:tblGrid>
      <w:tr w:rsidR="0094408D" w14:paraId="6AAF7B64" w14:textId="77777777" w:rsidTr="00AD2527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46CD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bookmarkStart w:id="2" w:name="_Hlk71909722"/>
            <w:r>
              <w:t xml:space="preserve">Nº </w:t>
            </w:r>
            <w:proofErr w:type="spellStart"/>
            <w:r>
              <w:t>orden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E1F8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DNI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A31C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Titulación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55F7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Experiencia</w:t>
            </w:r>
            <w:proofErr w:type="spellEnd"/>
            <w:r>
              <w:t xml:space="preserve"> </w:t>
            </w:r>
            <w:proofErr w:type="spellStart"/>
            <w:r>
              <w:t>Profes</w:t>
            </w:r>
            <w:proofErr w:type="spellEnd"/>
            <w:r>
              <w:t>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DB0B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Cursos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5107A4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Valencià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9F05D5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Total</w:t>
            </w:r>
          </w:p>
        </w:tc>
      </w:tr>
      <w:tr w:rsidR="0094408D" w14:paraId="2012723A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A250" w14:textId="77777777" w:rsidR="0094408D" w:rsidRDefault="0094408D" w:rsidP="00AD2527">
            <w:pPr>
              <w:pStyle w:val="TableContents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C1FD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****0881*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C21A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4C51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966B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1C5C4A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0,40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0D5F6B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7,40</w:t>
            </w:r>
          </w:p>
        </w:tc>
      </w:tr>
      <w:tr w:rsidR="0094408D" w14:paraId="70EF0B7D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4D330" w14:textId="77777777" w:rsidR="0094408D" w:rsidRDefault="0094408D" w:rsidP="00AD2527">
            <w:pPr>
              <w:pStyle w:val="TableContents"/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A83" w14:textId="14F0ABF3" w:rsidR="0094408D" w:rsidRDefault="0094408D" w:rsidP="0094408D">
            <w:pPr>
              <w:pStyle w:val="TableContents"/>
              <w:rPr>
                <w:rFonts w:hint="eastAsia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BA04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210FC" w14:textId="01BD59CA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4BBF" w14:textId="582A4EAE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A09AB4" w14:textId="6A19612C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5BCDB3" w14:textId="6AB1BE68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</w:tr>
      <w:bookmarkEnd w:id="2"/>
    </w:tbl>
    <w:p w14:paraId="1D845B55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79B08EA3" w14:textId="77777777" w:rsidR="000334F8" w:rsidRDefault="000334F8">
      <w:pPr>
        <w:pStyle w:val="Standard"/>
        <w:jc w:val="both"/>
        <w:rPr>
          <w:rFonts w:hint="eastAsia"/>
        </w:rPr>
      </w:pPr>
    </w:p>
    <w:p w14:paraId="055CFD5A" w14:textId="1B5C4191" w:rsidR="000334F8" w:rsidRDefault="005268C2">
      <w:pPr>
        <w:pStyle w:val="Standard"/>
        <w:jc w:val="both"/>
        <w:rPr>
          <w:rFonts w:hint="eastAsia"/>
        </w:rPr>
      </w:pPr>
      <w:proofErr w:type="spellStart"/>
      <w:r>
        <w:t>Realizada</w:t>
      </w:r>
      <w:proofErr w:type="spellEnd"/>
      <w:r>
        <w:t xml:space="preserve"> la </w:t>
      </w:r>
      <w:proofErr w:type="spellStart"/>
      <w:r>
        <w:t>baremación</w:t>
      </w:r>
      <w:proofErr w:type="spellEnd"/>
      <w:r>
        <w:t xml:space="preserve"> curricular de los </w:t>
      </w:r>
      <w:proofErr w:type="spellStart"/>
      <w:r>
        <w:t>candidatos</w:t>
      </w:r>
      <w:proofErr w:type="spellEnd"/>
      <w:r>
        <w:t xml:space="preserve"> a </w:t>
      </w:r>
      <w:proofErr w:type="spellStart"/>
      <w:r>
        <w:rPr>
          <w:b/>
          <w:bCs/>
        </w:rPr>
        <w:t>Docente</w:t>
      </w:r>
      <w:proofErr w:type="spellEnd"/>
      <w:r>
        <w:rPr>
          <w:b/>
          <w:bCs/>
        </w:rPr>
        <w:t xml:space="preserve"> de</w:t>
      </w:r>
      <w:r w:rsidR="0094408D">
        <w:rPr>
          <w:b/>
          <w:bCs/>
        </w:rPr>
        <w:t xml:space="preserve"> </w:t>
      </w:r>
      <w:proofErr w:type="spellStart"/>
      <w:r w:rsidR="0094408D">
        <w:rPr>
          <w:b/>
          <w:bCs/>
        </w:rPr>
        <w:t>segunda</w:t>
      </w:r>
      <w:proofErr w:type="spellEnd"/>
      <w:r w:rsidR="0094408D">
        <w:rPr>
          <w:b/>
          <w:bCs/>
        </w:rPr>
        <w:t xml:space="preserve"> </w:t>
      </w:r>
      <w:proofErr w:type="spellStart"/>
      <w:r w:rsidR="0094408D">
        <w:rPr>
          <w:b/>
          <w:bCs/>
        </w:rPr>
        <w:t>lengua</w:t>
      </w:r>
      <w:proofErr w:type="spellEnd"/>
      <w:r w:rsidR="0094408D">
        <w:rPr>
          <w:b/>
          <w:bCs/>
        </w:rPr>
        <w:t xml:space="preserve"> </w:t>
      </w:r>
      <w:proofErr w:type="spellStart"/>
      <w:r w:rsidR="0094408D">
        <w:rPr>
          <w:b/>
          <w:bCs/>
        </w:rPr>
        <w:t>extranjera</w:t>
      </w:r>
      <w:proofErr w:type="spellEnd"/>
      <w:r w:rsidR="0094408D">
        <w:rPr>
          <w:b/>
          <w:bCs/>
        </w:rPr>
        <w:t xml:space="preserve"> </w:t>
      </w:r>
      <w:proofErr w:type="spellStart"/>
      <w:r w:rsidR="0094408D">
        <w:rPr>
          <w:b/>
          <w:bCs/>
        </w:rPr>
        <w:t>diferente</w:t>
      </w:r>
      <w:proofErr w:type="spellEnd"/>
      <w:r w:rsidR="0094408D">
        <w:rPr>
          <w:b/>
          <w:bCs/>
        </w:rPr>
        <w:t xml:space="preserve"> de </w:t>
      </w:r>
      <w:proofErr w:type="spellStart"/>
      <w:r w:rsidR="0094408D">
        <w:rPr>
          <w:b/>
          <w:bCs/>
        </w:rPr>
        <w:t>inglés</w:t>
      </w:r>
      <w:proofErr w:type="spellEnd"/>
      <w:r>
        <w:rPr>
          <w:b/>
          <w:bCs/>
        </w:rPr>
        <w:t xml:space="preserve"> </w:t>
      </w:r>
      <w:r>
        <w:t xml:space="preserve">del </w:t>
      </w:r>
      <w:r w:rsidR="000657CA">
        <w:rPr>
          <w:iCs/>
        </w:rPr>
        <w:t xml:space="preserve">Et </w:t>
      </w:r>
      <w:proofErr w:type="spellStart"/>
      <w:r w:rsidR="000657CA">
        <w:rPr>
          <w:iCs/>
        </w:rPr>
        <w:t>formem</w:t>
      </w:r>
      <w:proofErr w:type="spellEnd"/>
      <w:r>
        <w:rPr>
          <w:i/>
          <w:iCs/>
        </w:rP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,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>:</w:t>
      </w:r>
    </w:p>
    <w:p w14:paraId="7686C32F" w14:textId="62ECAA8F" w:rsidR="000334F8" w:rsidRDefault="000334F8">
      <w:pPr>
        <w:pStyle w:val="Standard"/>
        <w:ind w:firstLine="691"/>
        <w:jc w:val="both"/>
      </w:pPr>
    </w:p>
    <w:tbl>
      <w:tblPr>
        <w:tblW w:w="957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438"/>
        <w:gridCol w:w="1380"/>
        <w:gridCol w:w="1418"/>
        <w:gridCol w:w="1395"/>
        <w:gridCol w:w="1545"/>
        <w:gridCol w:w="1664"/>
      </w:tblGrid>
      <w:tr w:rsidR="0094408D" w14:paraId="1B20464C" w14:textId="77777777" w:rsidTr="00AD2527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1F7F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bookmarkStart w:id="3" w:name="_Hlk71909747"/>
            <w:r>
              <w:t xml:space="preserve">Nº </w:t>
            </w:r>
            <w:proofErr w:type="spellStart"/>
            <w:r>
              <w:t>orden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1EAE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DNI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E75C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Titulación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687F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Experiencia</w:t>
            </w:r>
            <w:proofErr w:type="spellEnd"/>
            <w:r>
              <w:t xml:space="preserve"> </w:t>
            </w:r>
            <w:proofErr w:type="spellStart"/>
            <w:r>
              <w:t>Profes</w:t>
            </w:r>
            <w:proofErr w:type="spellEnd"/>
            <w:r>
              <w:t>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B330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Cursos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883D96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Valencià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AF74CA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Total</w:t>
            </w:r>
          </w:p>
        </w:tc>
      </w:tr>
      <w:tr w:rsidR="0094408D" w14:paraId="62C4B0B9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58E14" w14:textId="77777777" w:rsidR="0094408D" w:rsidRDefault="0094408D" w:rsidP="00AD2527">
            <w:pPr>
              <w:pStyle w:val="TableContents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5F25" w14:textId="608BD084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EC07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99D5D" w14:textId="6ECB445F" w:rsidR="0094408D" w:rsidRDefault="0094408D" w:rsidP="0094408D">
            <w:pPr>
              <w:pStyle w:val="TableContents"/>
              <w:rPr>
                <w:rFonts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C3F0" w14:textId="070AEA59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87AF26" w14:textId="48CD194B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56FA14" w14:textId="7F503E9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94408D" w14:paraId="60B37B3E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92C8" w14:textId="77777777" w:rsidR="0094408D" w:rsidRDefault="0094408D" w:rsidP="00AD2527">
            <w:pPr>
              <w:pStyle w:val="TableContents"/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D9E0" w14:textId="77777777" w:rsidR="0094408D" w:rsidRDefault="0094408D" w:rsidP="00AD2527">
            <w:pPr>
              <w:pStyle w:val="TableContents"/>
              <w:rPr>
                <w:rFonts w:hint="eastAsia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E2A56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AF56A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CAFD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28F978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F734DC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</w:tr>
      <w:bookmarkEnd w:id="3"/>
    </w:tbl>
    <w:p w14:paraId="2C582E5B" w14:textId="77777777" w:rsidR="0094408D" w:rsidRDefault="0094408D">
      <w:pPr>
        <w:pStyle w:val="Standard"/>
        <w:ind w:firstLine="691"/>
        <w:jc w:val="both"/>
      </w:pPr>
    </w:p>
    <w:p w14:paraId="2899D13F" w14:textId="34ABC192" w:rsidR="0094408D" w:rsidRDefault="0094408D" w:rsidP="0094408D">
      <w:pPr>
        <w:pStyle w:val="Standard"/>
        <w:ind w:left="691"/>
        <w:jc w:val="both"/>
        <w:rPr>
          <w:rFonts w:hint="eastAsia"/>
        </w:rPr>
      </w:pPr>
      <w:bookmarkStart w:id="4" w:name="_Hlk71909761"/>
      <w:r>
        <w:t>*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/a </w:t>
      </w:r>
      <w:proofErr w:type="spellStart"/>
      <w:r>
        <w:t>reune</w:t>
      </w:r>
      <w:proofErr w:type="spellEnd"/>
      <w:r>
        <w:t xml:space="preserve"> los </w:t>
      </w:r>
      <w:proofErr w:type="spellStart"/>
      <w:r>
        <w:t>requisitos</w:t>
      </w:r>
      <w:proofErr w:type="spellEnd"/>
    </w:p>
    <w:bookmarkEnd w:id="4"/>
    <w:p w14:paraId="2AFAD5EA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73ED44F3" w14:textId="0B37A2C2" w:rsidR="000334F8" w:rsidRDefault="005268C2">
      <w:pPr>
        <w:pStyle w:val="Standard"/>
        <w:jc w:val="both"/>
        <w:rPr>
          <w:rFonts w:hint="eastAsia"/>
        </w:rPr>
      </w:pPr>
      <w:proofErr w:type="spellStart"/>
      <w:r>
        <w:t>Realizada</w:t>
      </w:r>
      <w:proofErr w:type="spellEnd"/>
      <w:r>
        <w:t xml:space="preserve"> la </w:t>
      </w:r>
      <w:proofErr w:type="spellStart"/>
      <w:r>
        <w:t>baremación</w:t>
      </w:r>
      <w:proofErr w:type="spellEnd"/>
      <w:r>
        <w:t xml:space="preserve"> curricular de los </w:t>
      </w:r>
      <w:proofErr w:type="spellStart"/>
      <w:r>
        <w:t>candidatos</w:t>
      </w:r>
      <w:proofErr w:type="spellEnd"/>
      <w:r>
        <w:t xml:space="preserve"> a </w:t>
      </w:r>
      <w:proofErr w:type="spellStart"/>
      <w:r>
        <w:rPr>
          <w:b/>
          <w:bCs/>
        </w:rPr>
        <w:t>Docente</w:t>
      </w:r>
      <w:proofErr w:type="spellEnd"/>
      <w:r>
        <w:rPr>
          <w:b/>
          <w:bCs/>
        </w:rPr>
        <w:t xml:space="preserve"> </w:t>
      </w:r>
      <w:proofErr w:type="spellStart"/>
      <w:r w:rsidR="0094408D">
        <w:rPr>
          <w:b/>
          <w:bCs/>
        </w:rPr>
        <w:t>Alfabetización</w:t>
      </w:r>
      <w:proofErr w:type="spellEnd"/>
      <w:r w:rsidR="0094408D">
        <w:rPr>
          <w:b/>
          <w:bCs/>
        </w:rPr>
        <w:t xml:space="preserve"> </w:t>
      </w:r>
      <w:proofErr w:type="spellStart"/>
      <w:r w:rsidR="0094408D">
        <w:rPr>
          <w:b/>
          <w:bCs/>
        </w:rPr>
        <w:t>informática</w:t>
      </w:r>
      <w:proofErr w:type="spellEnd"/>
      <w:r>
        <w:rPr>
          <w:b/>
          <w:bCs/>
        </w:rPr>
        <w:t xml:space="preserve"> </w:t>
      </w:r>
      <w:r>
        <w:t xml:space="preserve">del </w:t>
      </w:r>
      <w:r w:rsidR="000657CA">
        <w:rPr>
          <w:iCs/>
        </w:rPr>
        <w:t xml:space="preserve">Et </w:t>
      </w:r>
      <w:proofErr w:type="spellStart"/>
      <w:r w:rsidR="000657CA">
        <w:rPr>
          <w:iCs/>
        </w:rPr>
        <w:t>formem</w:t>
      </w:r>
      <w:proofErr w:type="spellEnd"/>
      <w:r w:rsidRPr="000657CA">
        <w:rPr>
          <w:iCs/>
        </w:rP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,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>:</w:t>
      </w:r>
    </w:p>
    <w:p w14:paraId="707B2166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tbl>
      <w:tblPr>
        <w:tblW w:w="957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438"/>
        <w:gridCol w:w="1380"/>
        <w:gridCol w:w="1418"/>
        <w:gridCol w:w="1395"/>
        <w:gridCol w:w="1545"/>
        <w:gridCol w:w="1664"/>
      </w:tblGrid>
      <w:tr w:rsidR="0094408D" w14:paraId="0AD94177" w14:textId="77777777" w:rsidTr="00AD2527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302F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 xml:space="preserve">Nº </w:t>
            </w:r>
            <w:proofErr w:type="spellStart"/>
            <w:r>
              <w:t>orden</w:t>
            </w:r>
            <w:proofErr w:type="spellEnd"/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5BE2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DNI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BAA7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Titulación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726F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Experiencia</w:t>
            </w:r>
            <w:proofErr w:type="spellEnd"/>
            <w:r>
              <w:t xml:space="preserve"> </w:t>
            </w:r>
            <w:proofErr w:type="spellStart"/>
            <w:r>
              <w:t>Profes</w:t>
            </w:r>
            <w:proofErr w:type="spellEnd"/>
            <w:r>
              <w:t>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D707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Cursos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36050E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Valencià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6CB7EF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  <w:r>
              <w:t>Total</w:t>
            </w:r>
          </w:p>
        </w:tc>
      </w:tr>
      <w:tr w:rsidR="0094408D" w14:paraId="69FCF5A0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2C73" w14:textId="77777777" w:rsidR="0094408D" w:rsidRDefault="0094408D" w:rsidP="00AD2527">
            <w:pPr>
              <w:pStyle w:val="TableContents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316C9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0325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9262" w14:textId="77777777" w:rsidR="0094408D" w:rsidRDefault="0094408D" w:rsidP="00AD2527">
            <w:pPr>
              <w:pStyle w:val="TableContents"/>
              <w:rPr>
                <w:rFonts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A1D5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0C0EF8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A70879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94408D" w14:paraId="4DA37887" w14:textId="77777777" w:rsidTr="00AD2527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FC14" w14:textId="77777777" w:rsidR="0094408D" w:rsidRDefault="0094408D" w:rsidP="00AD2527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2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E55E5" w14:textId="77777777" w:rsidR="0094408D" w:rsidRDefault="0094408D" w:rsidP="00AD2527">
            <w:pPr>
              <w:pStyle w:val="TableContents"/>
              <w:rPr>
                <w:rFonts w:hint="eastAsia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08BC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E645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B3F8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47EED6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A254FE" w14:textId="77777777" w:rsidR="0094408D" w:rsidRDefault="0094408D" w:rsidP="00AD2527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6CFBEBC3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6E1C7011" w14:textId="77777777" w:rsidR="0094408D" w:rsidRDefault="0094408D" w:rsidP="0094408D">
      <w:pPr>
        <w:pStyle w:val="Standard"/>
        <w:ind w:left="691"/>
        <w:jc w:val="both"/>
        <w:rPr>
          <w:rFonts w:hint="eastAsia"/>
        </w:rPr>
      </w:pPr>
      <w:r>
        <w:t>*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/a </w:t>
      </w:r>
      <w:proofErr w:type="spellStart"/>
      <w:r>
        <w:t>reune</w:t>
      </w:r>
      <w:proofErr w:type="spellEnd"/>
      <w:r>
        <w:t xml:space="preserve"> los </w:t>
      </w:r>
      <w:proofErr w:type="spellStart"/>
      <w:r>
        <w:t>requisitos</w:t>
      </w:r>
      <w:proofErr w:type="spellEnd"/>
    </w:p>
    <w:p w14:paraId="1790938D" w14:textId="54043496" w:rsidR="000334F8" w:rsidRDefault="000334F8">
      <w:pPr>
        <w:pStyle w:val="Standard"/>
        <w:ind w:firstLine="691"/>
        <w:jc w:val="both"/>
      </w:pPr>
    </w:p>
    <w:p w14:paraId="4062346F" w14:textId="22224D6B" w:rsidR="0094408D" w:rsidRDefault="0094408D">
      <w:pPr>
        <w:pStyle w:val="Standard"/>
        <w:ind w:firstLine="691"/>
        <w:jc w:val="both"/>
      </w:pPr>
      <w:proofErr w:type="spellStart"/>
      <w:r>
        <w:t>Quedan</w:t>
      </w:r>
      <w:proofErr w:type="spellEnd"/>
      <w:r>
        <w:t xml:space="preserve"> </w:t>
      </w:r>
      <w:proofErr w:type="spellStart"/>
      <w:r w:rsidRPr="00865EB9">
        <w:rPr>
          <w:b/>
          <w:bCs/>
        </w:rPr>
        <w:t>excluidos</w:t>
      </w:r>
      <w:proofErr w:type="spellEnd"/>
      <w:r w:rsidRPr="00865EB9">
        <w:rPr>
          <w:b/>
          <w:bCs/>
        </w:rPr>
        <w:t>/as</w:t>
      </w:r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por </w:t>
      </w:r>
      <w:proofErr w:type="spellStart"/>
      <w:r>
        <w:t>incumpli</w:t>
      </w:r>
      <w:r>
        <w:t>miento</w:t>
      </w:r>
      <w:proofErr w:type="spellEnd"/>
      <w:r>
        <w:t xml:space="preserve"> de bases del</w:t>
      </w:r>
      <w:r>
        <w:t xml:space="preserve"> p</w:t>
      </w:r>
      <w:proofErr w:type="spellStart"/>
      <w:r>
        <w:t>rocedimiento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, las </w:t>
      </w:r>
      <w:proofErr w:type="spellStart"/>
      <w:r>
        <w:t>siguientes</w:t>
      </w:r>
      <w:proofErr w:type="spellEnd"/>
      <w:r>
        <w:t xml:space="preserve"> personas </w:t>
      </w:r>
      <w:proofErr w:type="spellStart"/>
      <w:r>
        <w:t>candidatas</w:t>
      </w:r>
      <w:proofErr w:type="spellEnd"/>
      <w:r>
        <w:t xml:space="preserve">: </w:t>
      </w:r>
    </w:p>
    <w:p w14:paraId="1900D69E" w14:textId="77777777" w:rsidR="008C3947" w:rsidRDefault="008C3947">
      <w:pPr>
        <w:pStyle w:val="Standard"/>
        <w:ind w:firstLine="69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C3947" w14:paraId="77479ABF" w14:textId="77777777" w:rsidTr="008C3947">
        <w:tc>
          <w:tcPr>
            <w:tcW w:w="10112" w:type="dxa"/>
          </w:tcPr>
          <w:p w14:paraId="0174B332" w14:textId="77777777" w:rsidR="008C3947" w:rsidRDefault="008C3947" w:rsidP="008C3947">
            <w:pPr>
              <w:pStyle w:val="Standard"/>
              <w:ind w:firstLine="691"/>
              <w:jc w:val="both"/>
            </w:pPr>
            <w:r>
              <w:t xml:space="preserve">DOCENTE DE ESPECIALIDAD </w:t>
            </w:r>
          </w:p>
          <w:p w14:paraId="5C530083" w14:textId="77777777" w:rsidR="008C3947" w:rsidRDefault="008C3947">
            <w:pPr>
              <w:pStyle w:val="Standard"/>
              <w:jc w:val="both"/>
            </w:pPr>
          </w:p>
        </w:tc>
      </w:tr>
      <w:tr w:rsidR="008C3947" w14:paraId="0F1F928B" w14:textId="77777777" w:rsidTr="008C3947">
        <w:tc>
          <w:tcPr>
            <w:tcW w:w="10112" w:type="dxa"/>
          </w:tcPr>
          <w:p w14:paraId="564D0396" w14:textId="00E3F57C" w:rsidR="008C3947" w:rsidRDefault="008C3947" w:rsidP="008C3947">
            <w:pPr>
              <w:pStyle w:val="Standard"/>
              <w:ind w:firstLine="691"/>
              <w:jc w:val="both"/>
            </w:pPr>
            <w:r>
              <w:t xml:space="preserve">****8682* - No </w:t>
            </w:r>
            <w:proofErr w:type="spellStart"/>
            <w:r>
              <w:t>acredita</w:t>
            </w:r>
            <w:proofErr w:type="spellEnd"/>
            <w:r>
              <w:t xml:space="preserve"> </w:t>
            </w:r>
            <w:proofErr w:type="spellStart"/>
            <w:r>
              <w:t>competencia</w:t>
            </w:r>
            <w:proofErr w:type="spellEnd"/>
            <w:r>
              <w:t xml:space="preserve">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acreditad</w:t>
            </w:r>
            <w:r w:rsidR="00865EB9">
              <w:t>a</w:t>
            </w:r>
            <w:proofErr w:type="spellEnd"/>
            <w:r>
              <w:t xml:space="preserve"> por </w:t>
            </w:r>
            <w:proofErr w:type="spellStart"/>
            <w:r>
              <w:t>organismo</w:t>
            </w:r>
            <w:proofErr w:type="spellEnd"/>
            <w:r>
              <w:t xml:space="preserve"> </w:t>
            </w:r>
            <w:proofErr w:type="spellStart"/>
            <w:r>
              <w:t>competente</w:t>
            </w:r>
            <w:proofErr w:type="spellEnd"/>
          </w:p>
          <w:p w14:paraId="11088694" w14:textId="77777777" w:rsidR="008C3947" w:rsidRDefault="008C3947">
            <w:pPr>
              <w:pStyle w:val="Standard"/>
              <w:jc w:val="both"/>
            </w:pPr>
          </w:p>
        </w:tc>
      </w:tr>
    </w:tbl>
    <w:p w14:paraId="119DB6EF" w14:textId="78527735" w:rsidR="008C3947" w:rsidRDefault="008C3947" w:rsidP="00970C2D">
      <w:pPr>
        <w:pStyle w:val="Standard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C3947" w14:paraId="516AFB0B" w14:textId="77777777" w:rsidTr="008C3947">
        <w:tc>
          <w:tcPr>
            <w:tcW w:w="10112" w:type="dxa"/>
          </w:tcPr>
          <w:p w14:paraId="78402F7E" w14:textId="7E61426F" w:rsidR="008C3947" w:rsidRDefault="008C3947">
            <w:pPr>
              <w:pStyle w:val="Standard"/>
              <w:jc w:val="both"/>
            </w:pPr>
            <w:r>
              <w:t>DOCENTE DE ALFABETIZACIÓN INFORMÁTICA</w:t>
            </w:r>
          </w:p>
        </w:tc>
      </w:tr>
      <w:tr w:rsidR="008C3947" w14:paraId="4678F84E" w14:textId="77777777" w:rsidTr="008C3947">
        <w:tc>
          <w:tcPr>
            <w:tcW w:w="10112" w:type="dxa"/>
          </w:tcPr>
          <w:p w14:paraId="56E151F3" w14:textId="77777777" w:rsidR="00865EB9" w:rsidRDefault="00865EB9" w:rsidP="00865EB9">
            <w:pPr>
              <w:pStyle w:val="Standard"/>
              <w:ind w:firstLine="691"/>
              <w:jc w:val="both"/>
            </w:pPr>
            <w:r>
              <w:t xml:space="preserve">****1632* - No </w:t>
            </w:r>
            <w:proofErr w:type="spellStart"/>
            <w:r>
              <w:t>acredita</w:t>
            </w:r>
            <w:proofErr w:type="spellEnd"/>
            <w:r>
              <w:t xml:space="preserve"> 1 </w:t>
            </w:r>
            <w:proofErr w:type="spellStart"/>
            <w:r>
              <w:t>año</w:t>
            </w:r>
            <w:proofErr w:type="spellEnd"/>
            <w:r>
              <w:t xml:space="preserve"> de </w:t>
            </w:r>
            <w:proofErr w:type="spellStart"/>
            <w:r>
              <w:t>experiencia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especialidad</w:t>
            </w:r>
            <w:proofErr w:type="spellEnd"/>
          </w:p>
          <w:p w14:paraId="102DC205" w14:textId="77777777" w:rsidR="008C3947" w:rsidRDefault="008C3947">
            <w:pPr>
              <w:pStyle w:val="Standard"/>
              <w:jc w:val="both"/>
            </w:pPr>
          </w:p>
        </w:tc>
      </w:tr>
    </w:tbl>
    <w:p w14:paraId="0EB42770" w14:textId="77777777" w:rsidR="008C3947" w:rsidRDefault="008C3947">
      <w:pPr>
        <w:pStyle w:val="Standard"/>
        <w:ind w:firstLine="69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5EB9" w14:paraId="50736A35" w14:textId="77777777" w:rsidTr="00865EB9">
        <w:tc>
          <w:tcPr>
            <w:tcW w:w="10112" w:type="dxa"/>
          </w:tcPr>
          <w:p w14:paraId="2DB33E8D" w14:textId="2919BFFC" w:rsidR="00865EB9" w:rsidRDefault="00865EB9">
            <w:pPr>
              <w:pStyle w:val="Standard"/>
              <w:jc w:val="both"/>
            </w:pPr>
            <w:r>
              <w:t>DOCENTE DE INGLÉS</w:t>
            </w:r>
          </w:p>
        </w:tc>
      </w:tr>
      <w:tr w:rsidR="00865EB9" w14:paraId="7FD989C8" w14:textId="77777777" w:rsidTr="00865EB9">
        <w:tc>
          <w:tcPr>
            <w:tcW w:w="10112" w:type="dxa"/>
          </w:tcPr>
          <w:p w14:paraId="737657B7" w14:textId="77777777" w:rsidR="00865EB9" w:rsidRDefault="00865EB9" w:rsidP="00865EB9">
            <w:pPr>
              <w:pStyle w:val="Standard"/>
              <w:tabs>
                <w:tab w:val="left" w:pos="1710"/>
              </w:tabs>
              <w:ind w:firstLine="691"/>
              <w:jc w:val="both"/>
            </w:pPr>
            <w:r>
              <w:t xml:space="preserve">****        * - No </w:t>
            </w:r>
            <w:proofErr w:type="spellStart"/>
            <w:r>
              <w:t>acredita</w:t>
            </w:r>
            <w:proofErr w:type="spellEnd"/>
            <w:r>
              <w:t xml:space="preserve"> </w:t>
            </w:r>
            <w:proofErr w:type="spellStart"/>
            <w:r>
              <w:t>competencia</w:t>
            </w:r>
            <w:proofErr w:type="spellEnd"/>
            <w:r>
              <w:t xml:space="preserve"> </w:t>
            </w:r>
            <w:proofErr w:type="spellStart"/>
            <w:r>
              <w:t>docente</w:t>
            </w:r>
            <w:proofErr w:type="spellEnd"/>
          </w:p>
          <w:p w14:paraId="76BE5BED" w14:textId="77777777" w:rsidR="00865EB9" w:rsidRDefault="00865EB9">
            <w:pPr>
              <w:pStyle w:val="Standard"/>
              <w:jc w:val="both"/>
            </w:pPr>
          </w:p>
        </w:tc>
      </w:tr>
    </w:tbl>
    <w:p w14:paraId="3D0C4569" w14:textId="1ACFB2FA" w:rsidR="0094408D" w:rsidRDefault="0094408D">
      <w:pPr>
        <w:pStyle w:val="Standard"/>
        <w:ind w:firstLine="69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5EB9" w14:paraId="2C0E3090" w14:textId="77777777" w:rsidTr="00865EB9">
        <w:tc>
          <w:tcPr>
            <w:tcW w:w="10112" w:type="dxa"/>
          </w:tcPr>
          <w:p w14:paraId="2FAA1C58" w14:textId="61CE7978" w:rsidR="00865EB9" w:rsidRDefault="00865EB9">
            <w:pPr>
              <w:pStyle w:val="Standard"/>
              <w:jc w:val="both"/>
            </w:pPr>
            <w:r>
              <w:t>DOCENTE DE SEGUNDA LENGUA EXTRANJERA</w:t>
            </w:r>
          </w:p>
        </w:tc>
      </w:tr>
      <w:tr w:rsidR="00865EB9" w14:paraId="73E6AB0D" w14:textId="77777777" w:rsidTr="00865EB9">
        <w:tc>
          <w:tcPr>
            <w:tcW w:w="10112" w:type="dxa"/>
          </w:tcPr>
          <w:p w14:paraId="01DDDC87" w14:textId="77777777" w:rsidR="00865EB9" w:rsidRDefault="00865EB9" w:rsidP="00865EB9">
            <w:pPr>
              <w:pStyle w:val="Standard"/>
              <w:tabs>
                <w:tab w:val="left" w:pos="1710"/>
              </w:tabs>
              <w:ind w:firstLine="691"/>
              <w:jc w:val="both"/>
            </w:pPr>
            <w:r>
              <w:t xml:space="preserve">****        * - No </w:t>
            </w:r>
            <w:proofErr w:type="spellStart"/>
            <w:r>
              <w:t>acredita</w:t>
            </w:r>
            <w:proofErr w:type="spellEnd"/>
            <w:r>
              <w:t xml:space="preserve"> </w:t>
            </w:r>
            <w:proofErr w:type="spellStart"/>
            <w:r>
              <w:t>competencia</w:t>
            </w:r>
            <w:proofErr w:type="spellEnd"/>
            <w:r>
              <w:t xml:space="preserve"> </w:t>
            </w:r>
            <w:proofErr w:type="spellStart"/>
            <w:r>
              <w:t>docente</w:t>
            </w:r>
            <w:proofErr w:type="spellEnd"/>
          </w:p>
          <w:p w14:paraId="3769E0ED" w14:textId="77777777" w:rsidR="00865EB9" w:rsidRDefault="00865EB9">
            <w:pPr>
              <w:pStyle w:val="Standard"/>
              <w:jc w:val="both"/>
            </w:pPr>
          </w:p>
        </w:tc>
      </w:tr>
    </w:tbl>
    <w:p w14:paraId="64BC1A70" w14:textId="1F4F2E91" w:rsidR="0094408D" w:rsidRDefault="0094408D">
      <w:pPr>
        <w:pStyle w:val="Standard"/>
        <w:ind w:firstLine="691"/>
        <w:jc w:val="both"/>
      </w:pPr>
    </w:p>
    <w:p w14:paraId="3BBA33D0" w14:textId="77777777" w:rsidR="0094408D" w:rsidRDefault="0094408D">
      <w:pPr>
        <w:pStyle w:val="Standard"/>
        <w:ind w:firstLine="691"/>
        <w:jc w:val="both"/>
        <w:rPr>
          <w:rFonts w:hint="eastAsia"/>
        </w:rPr>
      </w:pPr>
    </w:p>
    <w:p w14:paraId="20793781" w14:textId="77777777" w:rsidR="000334F8" w:rsidRDefault="005268C2">
      <w:pPr>
        <w:pStyle w:val="Standard"/>
        <w:jc w:val="both"/>
        <w:rPr>
          <w:rFonts w:hint="eastAsia"/>
        </w:rPr>
      </w:pPr>
      <w:r>
        <w:t>*</w:t>
      </w:r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Advertencia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Aquellos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candidatos</w:t>
      </w:r>
      <w:proofErr w:type="spellEnd"/>
      <w:r>
        <w:rPr>
          <w:i/>
          <w:iCs/>
        </w:rPr>
        <w:t xml:space="preserve"> que no </w:t>
      </w:r>
      <w:proofErr w:type="spellStart"/>
      <w:r>
        <w:rPr>
          <w:i/>
          <w:iCs/>
        </w:rPr>
        <w:t>sean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baremados</w:t>
      </w:r>
      <w:proofErr w:type="spellEnd"/>
      <w:r>
        <w:rPr>
          <w:i/>
          <w:iCs/>
        </w:rPr>
        <w:t xml:space="preserve"> por </w:t>
      </w:r>
      <w:proofErr w:type="spellStart"/>
      <w:r>
        <w:rPr>
          <w:i/>
          <w:iCs/>
        </w:rPr>
        <w:t>cualquier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circunstancia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también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deberán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inlcuirse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relación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haciendo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constar</w:t>
      </w:r>
      <w:proofErr w:type="spellEnd"/>
      <w:r>
        <w:rPr>
          <w:i/>
          <w:iCs/>
        </w:rPr>
        <w:t xml:space="preserve"> la causa (</w:t>
      </w:r>
      <w:proofErr w:type="spellStart"/>
      <w:r>
        <w:rPr>
          <w:i/>
          <w:iCs/>
        </w:rPr>
        <w:t>excluido</w:t>
      </w:r>
      <w:proofErr w:type="spellEnd"/>
      <w:r>
        <w:rPr>
          <w:i/>
          <w:iCs/>
        </w:rPr>
        <w:t xml:space="preserve"> por...).</w:t>
      </w:r>
    </w:p>
    <w:p w14:paraId="65531AF1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403D698A" w14:textId="77777777" w:rsidR="000334F8" w:rsidRDefault="005268C2">
      <w:pPr>
        <w:pStyle w:val="Standard"/>
        <w:jc w:val="both"/>
        <w:rPr>
          <w:rFonts w:hint="eastAsia"/>
        </w:rPr>
      </w:pPr>
      <w:r>
        <w:t xml:space="preserve">Por tanto, se </w:t>
      </w:r>
      <w:proofErr w:type="spellStart"/>
      <w:r>
        <w:t>relacionan</w:t>
      </w:r>
      <w:proofErr w:type="spellEnd"/>
      <w:r>
        <w:t xml:space="preserve"> los </w:t>
      </w:r>
      <w:proofErr w:type="spellStart"/>
      <w:r>
        <w:t>candidatos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nombres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apellidos</w:t>
      </w:r>
      <w:proofErr w:type="spellEnd"/>
      <w:r>
        <w:rPr>
          <w:i/>
          <w:iCs/>
        </w:rPr>
        <w:t>)</w:t>
      </w:r>
      <w:r>
        <w:t xml:space="preserve">, con DNI </w:t>
      </w:r>
      <w:r>
        <w:rPr>
          <w:i/>
          <w:iCs/>
        </w:rPr>
        <w:t xml:space="preserve">(nº </w:t>
      </w:r>
      <w:proofErr w:type="spellStart"/>
      <w:r>
        <w:rPr>
          <w:i/>
          <w:iCs/>
        </w:rPr>
        <w:t>dni</w:t>
      </w:r>
      <w:proofErr w:type="spellEnd"/>
      <w:r>
        <w:rPr>
          <w:i/>
          <w:iCs/>
        </w:rPr>
        <w:t>)</w:t>
      </w:r>
      <w:r>
        <w:t xml:space="preserve">, por ser los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la mayor </w:t>
      </w:r>
      <w:proofErr w:type="spellStart"/>
      <w:r>
        <w:t>puntuación</w:t>
      </w:r>
      <w:proofErr w:type="spellEnd"/>
      <w:r>
        <w:t xml:space="preserve">. El resto de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calificación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provisión</w:t>
      </w:r>
      <w:proofErr w:type="spellEnd"/>
      <w:r>
        <w:t xml:space="preserve"> de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contingencias</w:t>
      </w:r>
      <w:proofErr w:type="spellEnd"/>
      <w:r>
        <w:t xml:space="preserve">, </w:t>
      </w:r>
      <w:proofErr w:type="spellStart"/>
      <w:r>
        <w:t>vacantes</w:t>
      </w:r>
      <w:proofErr w:type="spellEnd"/>
      <w:r>
        <w:t xml:space="preserve">, </w:t>
      </w:r>
      <w:proofErr w:type="spellStart"/>
      <w:r>
        <w:t>bajas</w:t>
      </w:r>
      <w:proofErr w:type="spellEnd"/>
      <w:r>
        <w:t xml:space="preserve">, etc.. Los </w:t>
      </w:r>
      <w:proofErr w:type="spellStart"/>
      <w:r>
        <w:t>llamamientos</w:t>
      </w:r>
      <w:proofErr w:type="spellEnd"/>
      <w:r>
        <w:t xml:space="preserve">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puntuación</w:t>
      </w:r>
      <w:proofErr w:type="spellEnd"/>
      <w:r>
        <w:t>.</w:t>
      </w:r>
    </w:p>
    <w:p w14:paraId="0F06B2BF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0F03F42D" w14:textId="77777777" w:rsidR="000334F8" w:rsidRDefault="000334F8">
      <w:pPr>
        <w:pStyle w:val="Standard"/>
        <w:jc w:val="both"/>
        <w:rPr>
          <w:rFonts w:hint="eastAsia"/>
        </w:rPr>
      </w:pPr>
    </w:p>
    <w:p w14:paraId="25BB0AF6" w14:textId="77777777" w:rsidR="000334F8" w:rsidRDefault="005268C2">
      <w:pPr>
        <w:pStyle w:val="Standard"/>
        <w:jc w:val="both"/>
        <w:rPr>
          <w:rFonts w:hint="eastAsia"/>
        </w:rPr>
      </w:pPr>
      <w:proofErr w:type="spellStart"/>
      <w:r>
        <w:t>En</w:t>
      </w:r>
      <w:proofErr w:type="spellEnd"/>
      <w:r>
        <w:t xml:space="preserve"> testimonio de lo </w:t>
      </w:r>
      <w:proofErr w:type="spellStart"/>
      <w:r>
        <w:t>cual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, se </w:t>
      </w:r>
      <w:proofErr w:type="spellStart"/>
      <w:r>
        <w:t>extiende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acta, por </w:t>
      </w:r>
      <w:proofErr w:type="spellStart"/>
      <w:r>
        <w:t>duplicado</w:t>
      </w:r>
      <w:proofErr w:type="spellEnd"/>
      <w:r>
        <w:t xml:space="preserve"> </w:t>
      </w:r>
      <w:proofErr w:type="spellStart"/>
      <w:r>
        <w:t>ejemplar</w:t>
      </w:r>
      <w:proofErr w:type="spellEnd"/>
      <w:r>
        <w:t xml:space="preserve">, uno de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Territorial de </w:t>
      </w:r>
      <w:proofErr w:type="spellStart"/>
      <w:r>
        <w:t>Formación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 xml:space="preserve">, y 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del </w:t>
      </w:r>
      <w:proofErr w:type="spellStart"/>
      <w:r w:rsidR="000657CA">
        <w:rPr>
          <w:iCs/>
        </w:rPr>
        <w:t>Ayuntamiento</w:t>
      </w:r>
      <w:proofErr w:type="spellEnd"/>
      <w:r w:rsidR="000657CA">
        <w:rPr>
          <w:iCs/>
        </w:rPr>
        <w:t xml:space="preserve"> de </w:t>
      </w:r>
      <w:proofErr w:type="spellStart"/>
      <w:r w:rsidR="000657CA">
        <w:rPr>
          <w:iCs/>
        </w:rPr>
        <w:t>Benlloc</w:t>
      </w:r>
      <w:proofErr w:type="spellEnd"/>
      <w:r>
        <w:t xml:space="preserve">, </w:t>
      </w:r>
      <w:proofErr w:type="spellStart"/>
      <w:r>
        <w:t>habiendo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rubricadas</w:t>
      </w:r>
      <w:proofErr w:type="spellEnd"/>
      <w:r>
        <w:t xml:space="preserve"> por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intervinientes</w:t>
      </w:r>
      <w:proofErr w:type="spellEnd"/>
      <w:r>
        <w:t>.</w:t>
      </w:r>
    </w:p>
    <w:p w14:paraId="13A04414" w14:textId="77777777" w:rsidR="000334F8" w:rsidRDefault="000334F8">
      <w:pPr>
        <w:pStyle w:val="Standard"/>
        <w:ind w:firstLine="691"/>
        <w:jc w:val="both"/>
        <w:rPr>
          <w:rFonts w:hint="eastAsia"/>
        </w:rPr>
      </w:pPr>
    </w:p>
    <w:p w14:paraId="06607C66" w14:textId="77777777" w:rsidR="000334F8" w:rsidRDefault="000334F8">
      <w:pPr>
        <w:pStyle w:val="Standard"/>
        <w:ind w:firstLine="691"/>
        <w:rPr>
          <w:rFonts w:hint="eastAsia"/>
        </w:rPr>
      </w:pPr>
    </w:p>
    <w:p w14:paraId="3E911352" w14:textId="77777777" w:rsidR="000334F8" w:rsidRPr="00D55280" w:rsidRDefault="005268C2">
      <w:pPr>
        <w:pStyle w:val="Standard"/>
        <w:rPr>
          <w:rFonts w:hint="eastAsia"/>
        </w:rPr>
      </w:pPr>
      <w:r w:rsidRPr="00D55280">
        <w:t>POR EL</w:t>
      </w:r>
      <w:r w:rsidR="00D55280">
        <w:t xml:space="preserve"> SERVICIO TERRITORIAL</w:t>
      </w:r>
      <w:r w:rsidR="00D55280">
        <w:tab/>
      </w:r>
      <w:r w:rsidR="00D55280">
        <w:tab/>
      </w:r>
      <w:r w:rsidRPr="00D55280">
        <w:t xml:space="preserve">POR EL </w:t>
      </w:r>
      <w:r w:rsidR="00D55280" w:rsidRPr="00D55280">
        <w:rPr>
          <w:iCs/>
        </w:rPr>
        <w:t>AYUNTAMIENTO DE BENLLOC</w:t>
      </w:r>
    </w:p>
    <w:p w14:paraId="5E9F0874" w14:textId="77777777" w:rsidR="000334F8" w:rsidRPr="00D55280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161437EA" w14:textId="77777777" w:rsidR="000334F8" w:rsidRPr="00D55280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20B1C375" w14:textId="77777777" w:rsidR="000334F8" w:rsidRPr="00D55280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5EA422DD" w14:textId="77777777" w:rsidR="000334F8" w:rsidRPr="00D55280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59DA5D70" w14:textId="77777777" w:rsidR="000334F8" w:rsidRPr="00D55280" w:rsidRDefault="005268C2">
      <w:pPr>
        <w:pStyle w:val="Standard"/>
        <w:tabs>
          <w:tab w:val="left" w:pos="5694"/>
        </w:tabs>
        <w:ind w:firstLine="11"/>
        <w:rPr>
          <w:rFonts w:hint="eastAsia"/>
        </w:rPr>
      </w:pPr>
      <w:r w:rsidRPr="00D55280">
        <w:tab/>
      </w:r>
    </w:p>
    <w:p w14:paraId="293F73C5" w14:textId="77777777" w:rsidR="000334F8" w:rsidRPr="00D55280" w:rsidRDefault="000334F8">
      <w:pPr>
        <w:pStyle w:val="Standard"/>
        <w:tabs>
          <w:tab w:val="left" w:pos="5694"/>
        </w:tabs>
        <w:ind w:firstLine="11"/>
        <w:rPr>
          <w:rFonts w:hint="eastAsia"/>
        </w:rPr>
      </w:pPr>
    </w:p>
    <w:p w14:paraId="02491D7E" w14:textId="77777777" w:rsidR="000334F8" w:rsidRPr="00D55280" w:rsidRDefault="000334F8">
      <w:pPr>
        <w:pStyle w:val="Standard"/>
        <w:tabs>
          <w:tab w:val="left" w:pos="5694"/>
        </w:tabs>
        <w:ind w:firstLine="11"/>
        <w:rPr>
          <w:rFonts w:hint="eastAsia"/>
        </w:rPr>
      </w:pPr>
    </w:p>
    <w:p w14:paraId="49FD24D8" w14:textId="77777777" w:rsidR="000334F8" w:rsidRPr="00D55280" w:rsidRDefault="005268C2">
      <w:pPr>
        <w:pStyle w:val="Standard"/>
        <w:tabs>
          <w:tab w:val="left" w:pos="5694"/>
        </w:tabs>
        <w:ind w:firstLine="11"/>
        <w:rPr>
          <w:rFonts w:hint="eastAsia"/>
        </w:rPr>
      </w:pPr>
      <w:r w:rsidRPr="00D55280">
        <w:lastRenderedPageBreak/>
        <w:t xml:space="preserve">                                                  </w:t>
      </w:r>
    </w:p>
    <w:p w14:paraId="0F7B438C" w14:textId="77777777" w:rsidR="000334F8" w:rsidRPr="00D55280" w:rsidRDefault="000334F8">
      <w:pPr>
        <w:pStyle w:val="Standard"/>
        <w:tabs>
          <w:tab w:val="left" w:pos="5694"/>
        </w:tabs>
        <w:ind w:firstLine="11"/>
        <w:rPr>
          <w:rFonts w:hint="eastAsia"/>
        </w:rPr>
      </w:pPr>
    </w:p>
    <w:p w14:paraId="06DB0A82" w14:textId="77777777" w:rsidR="000334F8" w:rsidRPr="00D55280" w:rsidRDefault="00D55280">
      <w:pPr>
        <w:pStyle w:val="Standard"/>
        <w:rPr>
          <w:rFonts w:hint="eastAsia"/>
        </w:rPr>
      </w:pPr>
      <w:r>
        <w:t>POR EL SERVICIO TERRITORIAL</w:t>
      </w:r>
      <w:r>
        <w:tab/>
      </w:r>
      <w:r>
        <w:tab/>
      </w:r>
      <w:r w:rsidR="005268C2" w:rsidRPr="00D55280">
        <w:t xml:space="preserve">POR EL </w:t>
      </w:r>
      <w:r w:rsidRPr="00D55280">
        <w:rPr>
          <w:iCs/>
        </w:rPr>
        <w:t>AYUNTAMIENTO DE BENLLOC</w:t>
      </w:r>
    </w:p>
    <w:p w14:paraId="1C2EDCFE" w14:textId="77777777" w:rsidR="000334F8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4CE0C5DA" w14:textId="77777777" w:rsidR="000334F8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66132445" w14:textId="77777777" w:rsidR="000334F8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07635060" w14:textId="77777777" w:rsidR="000334F8" w:rsidRDefault="000334F8">
      <w:pPr>
        <w:pStyle w:val="Standard"/>
        <w:tabs>
          <w:tab w:val="left" w:pos="5672"/>
        </w:tabs>
        <w:rPr>
          <w:rFonts w:hint="eastAsia"/>
        </w:rPr>
      </w:pPr>
    </w:p>
    <w:p w14:paraId="080F162C" w14:textId="77777777" w:rsidR="000334F8" w:rsidRDefault="005268C2">
      <w:pPr>
        <w:pStyle w:val="Standard"/>
        <w:tabs>
          <w:tab w:val="left" w:pos="5694"/>
        </w:tabs>
        <w:ind w:firstLine="11"/>
        <w:rPr>
          <w:rFonts w:hint="eastAsia"/>
        </w:rPr>
      </w:pPr>
      <w:r>
        <w:tab/>
      </w:r>
    </w:p>
    <w:sectPr w:rsidR="000334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3E13" w14:textId="77777777" w:rsidR="003F28F7" w:rsidRDefault="003F28F7">
      <w:pPr>
        <w:rPr>
          <w:rFonts w:hint="eastAsia"/>
        </w:rPr>
      </w:pPr>
      <w:r>
        <w:separator/>
      </w:r>
    </w:p>
  </w:endnote>
  <w:endnote w:type="continuationSeparator" w:id="0">
    <w:p w14:paraId="37BDA4B5" w14:textId="77777777" w:rsidR="003F28F7" w:rsidRDefault="003F28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B002" w14:textId="77777777" w:rsidR="003F28F7" w:rsidRDefault="003F28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021739" w14:textId="77777777" w:rsidR="003F28F7" w:rsidRDefault="003F28F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45A"/>
    <w:multiLevelType w:val="multilevel"/>
    <w:tmpl w:val="1B84F5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AE04C31"/>
    <w:multiLevelType w:val="multilevel"/>
    <w:tmpl w:val="633421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F8"/>
    <w:rsid w:val="000334F8"/>
    <w:rsid w:val="000657CA"/>
    <w:rsid w:val="003F28F7"/>
    <w:rsid w:val="00446FD1"/>
    <w:rsid w:val="005268C2"/>
    <w:rsid w:val="00865EB9"/>
    <w:rsid w:val="008C3947"/>
    <w:rsid w:val="0094408D"/>
    <w:rsid w:val="00951C7E"/>
    <w:rsid w:val="00970C2D"/>
    <w:rsid w:val="00987A27"/>
    <w:rsid w:val="00AD1CFF"/>
    <w:rsid w:val="00D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1996"/>
  <w15:docId w15:val="{1A5B58BA-DA0E-40C4-A5DD-F0FFA9C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aconcuadrcula">
    <w:name w:val="Table Grid"/>
    <w:basedOn w:val="Tablanormal"/>
    <w:uiPriority w:val="59"/>
    <w:unhideWhenUsed/>
    <w:rsid w:val="008C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A939-55B0-4D40-B3B9-B4E97312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Gil Garcia</dc:creator>
  <cp:lastModifiedBy>sonia agramunt</cp:lastModifiedBy>
  <cp:revision>4</cp:revision>
  <dcterms:created xsi:type="dcterms:W3CDTF">2021-05-14T16:55:00Z</dcterms:created>
  <dcterms:modified xsi:type="dcterms:W3CDTF">2021-05-14T16:55:00Z</dcterms:modified>
</cp:coreProperties>
</file>